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39" w:rsidRPr="00582926" w:rsidRDefault="00496AB7" w:rsidP="00731539">
      <w:pPr>
        <w:jc w:val="center"/>
        <w:rPr>
          <w:rFonts w:ascii="Calibri" w:hAnsi="Calibri" w:cs="Calibri"/>
          <w:b/>
          <w:sz w:val="32"/>
          <w:szCs w:val="28"/>
        </w:rPr>
      </w:pPr>
      <w:r>
        <w:rPr>
          <w:rFonts w:ascii="Calibri" w:hAnsi="Calibri" w:cs="Calibri"/>
          <w:b/>
          <w:sz w:val="32"/>
          <w:szCs w:val="28"/>
        </w:rPr>
        <w:t>Roční plán práce 2023/24</w:t>
      </w:r>
    </w:p>
    <w:p w:rsidR="00731539" w:rsidRPr="00582926" w:rsidRDefault="00731539" w:rsidP="00731539">
      <w:pPr>
        <w:jc w:val="center"/>
        <w:rPr>
          <w:rFonts w:ascii="Calibri" w:hAnsi="Calibri" w:cs="Calibri"/>
          <w:b/>
          <w:sz w:val="32"/>
          <w:szCs w:val="28"/>
        </w:rPr>
      </w:pPr>
    </w:p>
    <w:p w:rsidR="00731539" w:rsidRPr="00582926" w:rsidRDefault="00076BA1" w:rsidP="00731539">
      <w:pPr>
        <w:jc w:val="both"/>
        <w:rPr>
          <w:rFonts w:ascii="Calibri" w:hAnsi="Calibri" w:cs="Calibri"/>
          <w:b/>
          <w:sz w:val="32"/>
          <w:szCs w:val="28"/>
        </w:rPr>
      </w:pPr>
      <w:r>
        <w:rPr>
          <w:rFonts w:ascii="Calibri" w:hAnsi="Calibri" w:cs="Calibri"/>
          <w:b/>
          <w:sz w:val="32"/>
          <w:szCs w:val="28"/>
        </w:rPr>
        <w:t>Třída: MA</w:t>
      </w:r>
      <w:r w:rsidR="00731539" w:rsidRPr="00582926">
        <w:rPr>
          <w:rFonts w:ascii="Calibri" w:hAnsi="Calibri" w:cs="Calibri"/>
          <w:b/>
          <w:sz w:val="32"/>
          <w:szCs w:val="28"/>
        </w:rPr>
        <w:t>2</w:t>
      </w:r>
      <w:r w:rsidR="00582926" w:rsidRPr="00582926">
        <w:rPr>
          <w:rFonts w:ascii="Calibri" w:hAnsi="Calibri" w:cs="Calibri"/>
          <w:b/>
          <w:sz w:val="32"/>
          <w:szCs w:val="28"/>
        </w:rPr>
        <w:t xml:space="preserve"> (2. ročník)</w:t>
      </w:r>
      <w:r w:rsidR="00731539" w:rsidRPr="00582926">
        <w:rPr>
          <w:rFonts w:ascii="Calibri" w:hAnsi="Calibri" w:cs="Calibri"/>
          <w:b/>
          <w:sz w:val="32"/>
          <w:szCs w:val="28"/>
        </w:rPr>
        <w:tab/>
      </w:r>
      <w:r w:rsidR="00582926" w:rsidRPr="00582926">
        <w:rPr>
          <w:rFonts w:ascii="Calibri" w:hAnsi="Calibri" w:cs="Calibri"/>
          <w:b/>
          <w:sz w:val="32"/>
          <w:szCs w:val="28"/>
        </w:rPr>
        <w:tab/>
      </w:r>
      <w:r w:rsidR="00582926">
        <w:rPr>
          <w:rFonts w:ascii="Calibri" w:hAnsi="Calibri" w:cs="Calibri"/>
          <w:b/>
          <w:sz w:val="32"/>
          <w:szCs w:val="28"/>
        </w:rPr>
        <w:tab/>
      </w:r>
      <w:r w:rsidR="00582926" w:rsidRPr="00582926">
        <w:rPr>
          <w:rFonts w:ascii="Calibri" w:hAnsi="Calibri" w:cs="Calibri"/>
          <w:b/>
          <w:sz w:val="32"/>
          <w:szCs w:val="28"/>
        </w:rPr>
        <w:t>V</w:t>
      </w:r>
      <w:r w:rsidR="00A57C82">
        <w:rPr>
          <w:rFonts w:ascii="Calibri" w:hAnsi="Calibri" w:cs="Calibri"/>
          <w:b/>
          <w:sz w:val="32"/>
          <w:szCs w:val="28"/>
        </w:rPr>
        <w:t>z</w:t>
      </w:r>
      <w:r w:rsidR="00731539" w:rsidRPr="00582926">
        <w:rPr>
          <w:rFonts w:ascii="Calibri" w:hAnsi="Calibri" w:cs="Calibri"/>
          <w:b/>
          <w:sz w:val="32"/>
          <w:szCs w:val="28"/>
        </w:rPr>
        <w:t>dělávací předmět: Klíč od světa</w:t>
      </w:r>
    </w:p>
    <w:p w:rsidR="00731539" w:rsidRPr="00582926" w:rsidRDefault="00A13F38" w:rsidP="00731539">
      <w:pPr>
        <w:jc w:val="both"/>
        <w:rPr>
          <w:rFonts w:ascii="Calibri" w:hAnsi="Calibri" w:cs="Calibri"/>
          <w:b/>
          <w:sz w:val="32"/>
          <w:szCs w:val="28"/>
        </w:rPr>
      </w:pPr>
      <w:r>
        <w:rPr>
          <w:rFonts w:ascii="Calibri" w:hAnsi="Calibri" w:cs="Calibri"/>
          <w:b/>
          <w:sz w:val="32"/>
          <w:szCs w:val="28"/>
        </w:rPr>
        <w:t>Vyučující: Klempířová Skulová O</w:t>
      </w:r>
      <w:r w:rsidR="00076BA1">
        <w:rPr>
          <w:rFonts w:ascii="Calibri" w:hAnsi="Calibri" w:cs="Calibri"/>
          <w:b/>
          <w:sz w:val="32"/>
          <w:szCs w:val="28"/>
        </w:rPr>
        <w:t>ldřiška</w:t>
      </w:r>
    </w:p>
    <w:p w:rsidR="00731539" w:rsidRDefault="00731539" w:rsidP="00731539">
      <w:pPr>
        <w:jc w:val="both"/>
        <w:rPr>
          <w:rFonts w:ascii="Calibri" w:hAnsi="Calibri" w:cs="Calibri"/>
          <w:b/>
          <w:sz w:val="28"/>
          <w:szCs w:val="28"/>
        </w:rPr>
      </w:pPr>
    </w:p>
    <w:p w:rsidR="00754B3B" w:rsidRDefault="00754B3B" w:rsidP="00731539">
      <w:pPr>
        <w:jc w:val="both"/>
        <w:rPr>
          <w:rFonts w:ascii="Calibri" w:hAnsi="Calibri" w:cs="Calibri"/>
          <w:b/>
          <w:sz w:val="28"/>
          <w:szCs w:val="28"/>
        </w:rPr>
      </w:pPr>
    </w:p>
    <w:p w:rsidR="00731539" w:rsidRPr="00582926" w:rsidRDefault="00731539" w:rsidP="00731539">
      <w:pPr>
        <w:jc w:val="both"/>
        <w:rPr>
          <w:rFonts w:ascii="Calibri" w:hAnsi="Calibri" w:cs="Calibri"/>
          <w:b/>
          <w:sz w:val="28"/>
          <w:szCs w:val="28"/>
        </w:rPr>
      </w:pPr>
      <w:r w:rsidRPr="00582926">
        <w:rPr>
          <w:rFonts w:ascii="Calibri" w:hAnsi="Calibri" w:cs="Calibri"/>
          <w:b/>
          <w:sz w:val="28"/>
          <w:szCs w:val="28"/>
        </w:rPr>
        <w:t>Vzdělávací obor: Český jazyk a literatura</w:t>
      </w:r>
      <w:r w:rsidRPr="00582926">
        <w:rPr>
          <w:rFonts w:ascii="Calibri" w:hAnsi="Calibri" w:cs="Calibri"/>
          <w:b/>
          <w:sz w:val="28"/>
          <w:szCs w:val="28"/>
        </w:rPr>
        <w:tab/>
      </w:r>
      <w:r w:rsidRPr="00582926">
        <w:rPr>
          <w:rFonts w:ascii="Calibri" w:hAnsi="Calibri" w:cs="Calibri"/>
          <w:b/>
          <w:sz w:val="28"/>
          <w:szCs w:val="28"/>
        </w:rPr>
        <w:tab/>
      </w:r>
      <w:r w:rsidRPr="00582926">
        <w:rPr>
          <w:rFonts w:ascii="Calibri" w:hAnsi="Calibri" w:cs="Calibri"/>
          <w:b/>
          <w:sz w:val="28"/>
          <w:szCs w:val="28"/>
        </w:rPr>
        <w:tab/>
      </w:r>
    </w:p>
    <w:p w:rsidR="00731539" w:rsidRDefault="00731539" w:rsidP="00731539">
      <w:pPr>
        <w:jc w:val="both"/>
        <w:rPr>
          <w:rFonts w:ascii="Calibri" w:hAnsi="Calibri" w:cs="Calibri"/>
        </w:rPr>
      </w:pPr>
    </w:p>
    <w:p w:rsidR="00731539" w:rsidRPr="004E4E6D" w:rsidRDefault="00731539" w:rsidP="00731539">
      <w:pPr>
        <w:jc w:val="both"/>
        <w:rPr>
          <w:rFonts w:ascii="Calibri" w:hAnsi="Calibri" w:cs="Calibri"/>
          <w:b/>
          <w:sz w:val="32"/>
          <w:szCs w:val="28"/>
        </w:rPr>
      </w:pPr>
      <w:r w:rsidRPr="004E4E6D">
        <w:rPr>
          <w:rFonts w:ascii="Calibri" w:hAnsi="Calibri" w:cs="Calibri"/>
        </w:rPr>
        <w:t xml:space="preserve">Během celého roku probíhá individuální práce s pomůckami pro </w:t>
      </w:r>
      <w:proofErr w:type="spellStart"/>
      <w:r w:rsidRPr="004E4E6D">
        <w:rPr>
          <w:rFonts w:ascii="Calibri" w:hAnsi="Calibri" w:cs="Calibri"/>
        </w:rPr>
        <w:t>Montessori</w:t>
      </w:r>
      <w:proofErr w:type="spellEnd"/>
      <w:r w:rsidRPr="004E4E6D">
        <w:rPr>
          <w:rFonts w:ascii="Calibri" w:hAnsi="Calibri" w:cs="Calibri"/>
        </w:rPr>
        <w:t xml:space="preserve"> systém.</w:t>
      </w:r>
    </w:p>
    <w:tbl>
      <w:tblPr>
        <w:tblW w:w="9519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3536"/>
        <w:gridCol w:w="4678"/>
        <w:gridCol w:w="1305"/>
      </w:tblGrid>
      <w:tr w:rsidR="00731539" w:rsidRPr="00484A46" w:rsidTr="00754B3B"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539" w:rsidRPr="00484A46" w:rsidRDefault="00731539" w:rsidP="00FA1D98">
            <w:pPr>
              <w:snapToGrid w:val="0"/>
              <w:rPr>
                <w:rFonts w:ascii="Calibri" w:hAnsi="Calibri" w:cs="Calibri"/>
                <w:b/>
              </w:rPr>
            </w:pPr>
            <w:r w:rsidRPr="00484A46">
              <w:rPr>
                <w:rFonts w:ascii="Calibri" w:hAnsi="Calibri" w:cs="Calibri"/>
                <w:b/>
              </w:rPr>
              <w:t>Učivo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1539" w:rsidRPr="00484A46" w:rsidRDefault="00731539" w:rsidP="00FA1D98">
            <w:pPr>
              <w:snapToGrid w:val="0"/>
              <w:rPr>
                <w:rFonts w:ascii="Calibri" w:hAnsi="Calibri" w:cs="Calibri"/>
                <w:b/>
              </w:rPr>
            </w:pPr>
            <w:r w:rsidRPr="00484A46">
              <w:rPr>
                <w:rFonts w:ascii="Calibri" w:hAnsi="Calibri" w:cs="Calibri"/>
                <w:b/>
              </w:rPr>
              <w:t>Očekávané výstupy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39" w:rsidRPr="00484A46" w:rsidRDefault="00731539" w:rsidP="00FA1D98">
            <w:pPr>
              <w:snapToGrid w:val="0"/>
              <w:rPr>
                <w:rFonts w:ascii="Calibri" w:hAnsi="Calibri" w:cs="Calibri"/>
                <w:b/>
                <w:sz w:val="18"/>
              </w:rPr>
            </w:pPr>
            <w:r w:rsidRPr="00484A46">
              <w:rPr>
                <w:rFonts w:ascii="Calibri" w:hAnsi="Calibri" w:cs="Calibri"/>
                <w:b/>
                <w:sz w:val="18"/>
              </w:rPr>
              <w:t>Poznámka</w:t>
            </w:r>
          </w:p>
        </w:tc>
      </w:tr>
      <w:tr w:rsidR="00731539" w:rsidRPr="00484A46" w:rsidTr="00754B3B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 xml:space="preserve">Opakování </w:t>
            </w:r>
            <w:proofErr w:type="gramStart"/>
            <w:r w:rsidRPr="00484A46">
              <w:rPr>
                <w:rFonts w:ascii="Calibri" w:hAnsi="Calibri" w:cs="Calibri"/>
              </w:rPr>
              <w:t>znalostí z 1.třídy</w:t>
            </w:r>
            <w:proofErr w:type="gramEnd"/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Vlastní jména osob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Rozhovor, vypravování</w:t>
            </w:r>
          </w:p>
          <w:p w:rsidR="00731539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Abeceda</w:t>
            </w:r>
          </w:p>
          <w:p w:rsidR="00F35A44" w:rsidRPr="00484A46" w:rsidRDefault="00F35A44" w:rsidP="00F35A44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Věta, druhy vět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Naslouchání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 xml:space="preserve">- Rozlišuje grafickou a zvukovou podobu věty. 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 xml:space="preserve">- Dodržuje základní hygienické návyky při psaní a kvalitu psaného projevu. 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 xml:space="preserve">- Rozlišuje druhy vět podle postoje mluvčího, vhodné prostředky pro jejich tvorbu. 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- Využívá abecedu k uspořádání dat a informací.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 xml:space="preserve">- Samostatně a smysluplně vypráví vlastní zážitky, dbá na artikulaci, dech, tempo a hlasitost řeči.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39" w:rsidRDefault="00731539" w:rsidP="00FA1D98">
            <w:pPr>
              <w:snapToGrid w:val="0"/>
              <w:rPr>
                <w:rFonts w:ascii="Calibri" w:hAnsi="Calibri" w:cs="Calibri"/>
                <w:sz w:val="22"/>
              </w:rPr>
            </w:pPr>
            <w:r w:rsidRPr="00484A46">
              <w:rPr>
                <w:rFonts w:ascii="Calibri" w:hAnsi="Calibri" w:cs="Calibri"/>
                <w:sz w:val="22"/>
              </w:rPr>
              <w:t>Prázdniny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  <w:sz w:val="22"/>
              </w:rPr>
            </w:pPr>
            <w:r w:rsidRPr="00484A46">
              <w:rPr>
                <w:rFonts w:ascii="Calibri" w:hAnsi="Calibri" w:cs="Calibri"/>
                <w:sz w:val="21"/>
                <w:szCs w:val="21"/>
              </w:rPr>
              <w:t>Vyprávění</w:t>
            </w:r>
          </w:p>
        </w:tc>
      </w:tr>
      <w:tr w:rsidR="00731539" w:rsidRPr="00484A46" w:rsidTr="00754B3B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Význam slova, slova významem nadřazená, podřazená a souřadná; popis věcí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Významy ve slovní zásobě – slova protikladná, souznačná, mnohoznačná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Slova citově zabarvená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Slova příbuzná – jednoduché ukázky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 xml:space="preserve">- Porovnává významy slov, zvláště slova opačného významu a slova souznačná. 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 xml:space="preserve">- Rozezná a uvede příklady slov nadřazených, podřazených a souřadných. 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 xml:space="preserve">- Vyhledává </w:t>
            </w:r>
            <w:r w:rsidRPr="00E91FB2">
              <w:rPr>
                <w:rFonts w:ascii="Calibri" w:hAnsi="Calibri" w:cs="Calibri"/>
              </w:rPr>
              <w:t>v textu</w:t>
            </w:r>
            <w:r w:rsidRPr="00484A46">
              <w:rPr>
                <w:rFonts w:ascii="Calibri" w:hAnsi="Calibri" w:cs="Calibri"/>
              </w:rPr>
              <w:t xml:space="preserve"> nebo uvede příklady jednoduché příklady slov příbuzných.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39" w:rsidRDefault="00731539" w:rsidP="00FA1D98">
            <w:pPr>
              <w:snapToGrid w:val="0"/>
              <w:rPr>
                <w:rFonts w:ascii="Calibri" w:hAnsi="Calibri" w:cs="Calibri"/>
                <w:sz w:val="22"/>
              </w:rPr>
            </w:pPr>
            <w:r w:rsidRPr="00484A46">
              <w:rPr>
                <w:rFonts w:ascii="Calibri" w:hAnsi="Calibri" w:cs="Calibri"/>
                <w:sz w:val="22"/>
              </w:rPr>
              <w:t xml:space="preserve">Prosba, 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  <w:sz w:val="22"/>
              </w:rPr>
            </w:pPr>
            <w:r w:rsidRPr="00484A46">
              <w:rPr>
                <w:rFonts w:ascii="Calibri" w:hAnsi="Calibri" w:cs="Calibri"/>
                <w:sz w:val="21"/>
                <w:szCs w:val="21"/>
              </w:rPr>
              <w:t>poděkování</w:t>
            </w:r>
          </w:p>
        </w:tc>
      </w:tr>
      <w:tr w:rsidR="00731539" w:rsidRPr="00484A46" w:rsidTr="00754B3B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 xml:space="preserve">Hláska/písmeno, slovo, věta. 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Přehled hlásek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Dvojhlásky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Psaní ú, ů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Čtení s porozuměním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Pravopisně tvrdé souhlásky a skupiny s nimi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- Rozlišuje samohlásky (krátké a dlouhé) a souhlásky.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- Odůvodňuje a píše správně ú/ů.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- Plynule čte s porozuměním texty přiměřeného rozsahu a náročnosti.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39" w:rsidRPr="00484A46" w:rsidRDefault="00731539" w:rsidP="00FA1D98">
            <w:pPr>
              <w:snapToGrid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484A46">
              <w:rPr>
                <w:rFonts w:ascii="Calibri" w:hAnsi="Calibri" w:cs="Calibri"/>
                <w:sz w:val="21"/>
                <w:szCs w:val="21"/>
              </w:rPr>
              <w:t>Reprodukce textu</w:t>
            </w:r>
          </w:p>
        </w:tc>
      </w:tr>
      <w:tr w:rsidR="00731539" w:rsidRPr="00484A46" w:rsidTr="00754B3B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Pravopisně měkké souhlásky a skupiny s nimi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Naslouchání, vzkaz, SMS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Opakování, popis pracovního postupu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- Odůvodňuje a píše správně i/y po tvrdých a měkkých souhláskách.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- chápe důležitost pozorného naslouchání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- tvoří jednoduchý vzkaz, SMS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39" w:rsidRPr="00484A46" w:rsidRDefault="00731539" w:rsidP="00FA1D98">
            <w:pPr>
              <w:snapToGrid w:val="0"/>
              <w:rPr>
                <w:rFonts w:ascii="Calibri" w:hAnsi="Calibri" w:cs="Calibri"/>
                <w:sz w:val="22"/>
              </w:rPr>
            </w:pPr>
            <w:r w:rsidRPr="00484A46">
              <w:rPr>
                <w:rFonts w:ascii="Calibri" w:hAnsi="Calibri" w:cs="Calibri"/>
                <w:sz w:val="22"/>
              </w:rPr>
              <w:t xml:space="preserve">Vánoční přání, </w:t>
            </w:r>
          </w:p>
        </w:tc>
      </w:tr>
      <w:tr w:rsidR="00731539" w:rsidRPr="00484A46" w:rsidTr="00754B3B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 xml:space="preserve">Skupiny </w:t>
            </w:r>
            <w:proofErr w:type="spellStart"/>
            <w:r w:rsidRPr="00484A46">
              <w:rPr>
                <w:rFonts w:ascii="Calibri" w:hAnsi="Calibri" w:cs="Calibri"/>
              </w:rPr>
              <w:t>dě</w:t>
            </w:r>
            <w:proofErr w:type="spellEnd"/>
            <w:r w:rsidRPr="00484A46">
              <w:rPr>
                <w:rFonts w:ascii="Calibri" w:hAnsi="Calibri" w:cs="Calibri"/>
              </w:rPr>
              <w:t>, tě, ně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Vypravování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 xml:space="preserve">Skupiny </w:t>
            </w:r>
            <w:proofErr w:type="spellStart"/>
            <w:r w:rsidRPr="00484A46">
              <w:rPr>
                <w:rFonts w:ascii="Calibri" w:hAnsi="Calibri" w:cs="Calibri"/>
              </w:rPr>
              <w:t>bě</w:t>
            </w:r>
            <w:proofErr w:type="spellEnd"/>
            <w:r w:rsidRPr="00484A46">
              <w:rPr>
                <w:rFonts w:ascii="Calibri" w:hAnsi="Calibri" w:cs="Calibri"/>
              </w:rPr>
              <w:t xml:space="preserve">, </w:t>
            </w:r>
            <w:proofErr w:type="spellStart"/>
            <w:r w:rsidRPr="00484A46">
              <w:rPr>
                <w:rFonts w:ascii="Calibri" w:hAnsi="Calibri" w:cs="Calibri"/>
              </w:rPr>
              <w:t>pě</w:t>
            </w:r>
            <w:proofErr w:type="spellEnd"/>
            <w:r w:rsidRPr="00484A46">
              <w:rPr>
                <w:rFonts w:ascii="Calibri" w:hAnsi="Calibri" w:cs="Calibri"/>
              </w:rPr>
              <w:t xml:space="preserve">, </w:t>
            </w:r>
            <w:proofErr w:type="spellStart"/>
            <w:r w:rsidRPr="00484A46">
              <w:rPr>
                <w:rFonts w:ascii="Calibri" w:hAnsi="Calibri" w:cs="Calibri"/>
              </w:rPr>
              <w:t>vě</w:t>
            </w:r>
            <w:proofErr w:type="spellEnd"/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Tvary slov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 xml:space="preserve">- Správně píše slova se slabikami </w:t>
            </w:r>
            <w:proofErr w:type="spellStart"/>
            <w:r w:rsidRPr="00484A46">
              <w:rPr>
                <w:rFonts w:ascii="Calibri" w:hAnsi="Calibri" w:cs="Calibri"/>
              </w:rPr>
              <w:t>dě</w:t>
            </w:r>
            <w:proofErr w:type="spellEnd"/>
            <w:r w:rsidRPr="00484A46">
              <w:rPr>
                <w:rFonts w:ascii="Calibri" w:hAnsi="Calibri" w:cs="Calibri"/>
              </w:rPr>
              <w:t xml:space="preserve">, tě, ně, </w:t>
            </w:r>
            <w:proofErr w:type="spellStart"/>
            <w:r w:rsidRPr="00484A46">
              <w:rPr>
                <w:rFonts w:ascii="Calibri" w:hAnsi="Calibri" w:cs="Calibri"/>
              </w:rPr>
              <w:t>bě</w:t>
            </w:r>
            <w:proofErr w:type="spellEnd"/>
            <w:r w:rsidRPr="00484A46">
              <w:rPr>
                <w:rFonts w:ascii="Calibri" w:hAnsi="Calibri" w:cs="Calibri"/>
              </w:rPr>
              <w:t xml:space="preserve">, </w:t>
            </w:r>
            <w:proofErr w:type="spellStart"/>
            <w:r w:rsidRPr="00484A46">
              <w:rPr>
                <w:rFonts w:ascii="Calibri" w:hAnsi="Calibri" w:cs="Calibri"/>
              </w:rPr>
              <w:t>pě</w:t>
            </w:r>
            <w:proofErr w:type="spellEnd"/>
            <w:r w:rsidRPr="00484A46">
              <w:rPr>
                <w:rFonts w:ascii="Calibri" w:hAnsi="Calibri" w:cs="Calibri"/>
              </w:rPr>
              <w:t xml:space="preserve">, </w:t>
            </w:r>
            <w:proofErr w:type="spellStart"/>
            <w:r w:rsidRPr="00484A46">
              <w:rPr>
                <w:rFonts w:ascii="Calibri" w:hAnsi="Calibri" w:cs="Calibri"/>
              </w:rPr>
              <w:t>vě</w:t>
            </w:r>
            <w:proofErr w:type="spell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39" w:rsidRPr="00484A46" w:rsidRDefault="00731539" w:rsidP="00FA1D98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731539" w:rsidRPr="00484A46" w:rsidTr="00754B3B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lastRenderedPageBreak/>
              <w:t>Skupina mě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Slabikotvorné r, l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Dopis, popis zvířete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- Píše správně slova se slabikou mě.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- Poznává základní náležitosti dopisu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 xml:space="preserve">- </w:t>
            </w:r>
            <w:proofErr w:type="gramStart"/>
            <w:r w:rsidRPr="00484A46">
              <w:rPr>
                <w:rFonts w:ascii="Calibri" w:hAnsi="Calibri" w:cs="Calibri"/>
              </w:rPr>
              <w:t>Popíše známe</w:t>
            </w:r>
            <w:proofErr w:type="gramEnd"/>
            <w:r w:rsidRPr="00484A46">
              <w:rPr>
                <w:rFonts w:ascii="Calibri" w:hAnsi="Calibri" w:cs="Calibri"/>
              </w:rPr>
              <w:t xml:space="preserve"> zvíře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39" w:rsidRPr="00484A46" w:rsidRDefault="00731539" w:rsidP="00FA1D98">
            <w:pPr>
              <w:snapToGrid w:val="0"/>
              <w:rPr>
                <w:rFonts w:ascii="Calibri" w:hAnsi="Calibri" w:cs="Calibri"/>
                <w:sz w:val="22"/>
              </w:rPr>
            </w:pPr>
            <w:r w:rsidRPr="00484A46">
              <w:rPr>
                <w:rFonts w:ascii="Calibri" w:hAnsi="Calibri" w:cs="Calibri"/>
                <w:sz w:val="22"/>
              </w:rPr>
              <w:t>Hry se slovy</w:t>
            </w:r>
          </w:p>
        </w:tc>
      </w:tr>
      <w:tr w:rsidR="00731539" w:rsidRPr="00484A46" w:rsidTr="00754B3B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Psaní velkých písmen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Adresa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Slovní druhy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Věta a souvětí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Spojky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 xml:space="preserve">- Rozezná vlastní jméno osoby, zvířete a místní pojmenování, píše správně velké písmeno u typických vlastních jmen. 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 xml:space="preserve">- Umí napsat adresu.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39" w:rsidRPr="00484A46" w:rsidRDefault="00731539" w:rsidP="00FA1D98">
            <w:pPr>
              <w:snapToGrid w:val="0"/>
              <w:rPr>
                <w:rFonts w:ascii="Calibri" w:hAnsi="Calibri" w:cs="Calibri"/>
                <w:sz w:val="22"/>
              </w:rPr>
            </w:pPr>
            <w:r w:rsidRPr="00484A46">
              <w:rPr>
                <w:rFonts w:ascii="Calibri" w:hAnsi="Calibri" w:cs="Calibri"/>
                <w:sz w:val="20"/>
              </w:rPr>
              <w:t>Vyprávění pohádek</w:t>
            </w:r>
          </w:p>
        </w:tc>
      </w:tr>
      <w:tr w:rsidR="00731539" w:rsidRPr="00484A46" w:rsidTr="00754B3B">
        <w:trPr>
          <w:trHeight w:val="258"/>
        </w:trPr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Slovesa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- Rozezná slovesa a jejich tvary.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39" w:rsidRPr="00484A46" w:rsidRDefault="00731539" w:rsidP="00FA1D98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731539" w:rsidRPr="00484A46" w:rsidTr="00754B3B">
        <w:tc>
          <w:tcPr>
            <w:tcW w:w="3536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Párové souhlásky – ztráta a spodoba znělosti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Podstatná jména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Vypravování, vzkaz, SMS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 xml:space="preserve">- Správně píše párové souhlásky na konci a uprostřed slova, umí psaní zdůvodnit.  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- Rozpoznává podstatná jména a jejich tvary.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- Na základě vlastních zážitků vypráví jednoduchý příběh.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39" w:rsidRPr="00484A46" w:rsidRDefault="00731539" w:rsidP="00FA1D98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  <w:r w:rsidRPr="00484A46">
              <w:rPr>
                <w:rFonts w:ascii="Calibri" w:hAnsi="Calibri" w:cs="Calibri"/>
                <w:sz w:val="22"/>
              </w:rPr>
              <w:t>Dopis</w:t>
            </w:r>
          </w:p>
        </w:tc>
      </w:tr>
      <w:tr w:rsidR="00731539" w:rsidRPr="00484A46" w:rsidTr="00754B3B">
        <w:tc>
          <w:tcPr>
            <w:tcW w:w="3536" w:type="dxa"/>
            <w:tcBorders>
              <w:left w:val="single" w:sz="4" w:space="0" w:color="000000"/>
              <w:bottom w:val="single" w:sz="2" w:space="0" w:color="auto"/>
            </w:tcBorders>
          </w:tcPr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Předložky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Čtení s porozuměním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Zdvořilost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Opakování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2" w:space="0" w:color="auto"/>
            </w:tcBorders>
          </w:tcPr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- Rozpoznává předložky a některé spojky</w:t>
            </w:r>
          </w:p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- Zvládne správné tvary všech písmen abecedy, opis a přepis jednoduchých textů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31539" w:rsidRPr="00484A46" w:rsidRDefault="00731539" w:rsidP="00FA1D98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  <w:r w:rsidRPr="00484A46">
              <w:rPr>
                <w:rFonts w:ascii="Calibri" w:hAnsi="Calibri" w:cs="Calibri"/>
                <w:sz w:val="20"/>
              </w:rPr>
              <w:t>Vyprávění</w:t>
            </w:r>
          </w:p>
        </w:tc>
      </w:tr>
      <w:tr w:rsidR="00731539" w:rsidRPr="00484A46" w:rsidTr="00754B3B">
        <w:tc>
          <w:tcPr>
            <w:tcW w:w="353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</w:tcPr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Čtení literatury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</w:tcPr>
          <w:p w:rsidR="00731539" w:rsidRPr="00484A46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484A46">
              <w:rPr>
                <w:rFonts w:ascii="Calibri" w:hAnsi="Calibri" w:cs="Calibri"/>
              </w:rPr>
              <w:t>- Rozezná poezii a prózu, odliší pohádku od ostatních vyprávění.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39" w:rsidRPr="00484A46" w:rsidRDefault="00731539" w:rsidP="00FA1D98">
            <w:pPr>
              <w:snapToGrid w:val="0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1E1F0B" w:rsidRDefault="001E1F0B" w:rsidP="001E1F0B">
      <w:pPr>
        <w:suppressAutoHyphens w:val="0"/>
        <w:spacing w:after="160" w:line="259" w:lineRule="auto"/>
        <w:rPr>
          <w:rFonts w:ascii="Calibri" w:hAnsi="Calibri" w:cs="Calibri"/>
        </w:rPr>
      </w:pPr>
    </w:p>
    <w:p w:rsidR="00731539" w:rsidRPr="001E1F0B" w:rsidRDefault="00731539" w:rsidP="001E1F0B">
      <w:pPr>
        <w:suppressAutoHyphens w:val="0"/>
        <w:spacing w:after="160" w:line="259" w:lineRule="auto"/>
        <w:rPr>
          <w:rFonts w:ascii="Calibri" w:hAnsi="Calibri" w:cs="Calibri"/>
        </w:rPr>
      </w:pPr>
      <w:r w:rsidRPr="00FA1D98">
        <w:rPr>
          <w:rFonts w:ascii="Calibri" w:hAnsi="Calibri" w:cs="Calibri"/>
          <w:b/>
          <w:sz w:val="28"/>
        </w:rPr>
        <w:t>Vzdělávací obor: Matematika</w:t>
      </w:r>
    </w:p>
    <w:p w:rsidR="00731539" w:rsidRDefault="00731539"/>
    <w:p w:rsidR="00731539" w:rsidRPr="00653208" w:rsidRDefault="00731539" w:rsidP="00731539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</w:rPr>
        <w:t>B</w:t>
      </w:r>
      <w:r w:rsidRPr="00653208">
        <w:rPr>
          <w:rFonts w:ascii="Calibri" w:hAnsi="Calibri" w:cs="Calibri"/>
        </w:rPr>
        <w:t xml:space="preserve">ěhem celého roku probíhá individuální práce s pomůckami pro </w:t>
      </w:r>
      <w:proofErr w:type="spellStart"/>
      <w:r w:rsidRPr="00653208">
        <w:rPr>
          <w:rFonts w:ascii="Calibri" w:hAnsi="Calibri" w:cs="Calibri"/>
        </w:rPr>
        <w:t>Montessori</w:t>
      </w:r>
      <w:proofErr w:type="spellEnd"/>
      <w:r w:rsidRPr="00653208">
        <w:rPr>
          <w:rFonts w:ascii="Calibri" w:hAnsi="Calibri" w:cs="Calibri"/>
        </w:rPr>
        <w:t xml:space="preserve"> systém.</w:t>
      </w:r>
    </w:p>
    <w:tbl>
      <w:tblPr>
        <w:tblW w:w="951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239"/>
        <w:gridCol w:w="3827"/>
        <w:gridCol w:w="1447"/>
      </w:tblGrid>
      <w:tr w:rsidR="00731539" w:rsidRPr="00653208" w:rsidTr="00754B3B"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  <w:b/>
              </w:rPr>
            </w:pPr>
            <w:r w:rsidRPr="00653208">
              <w:rPr>
                <w:rFonts w:ascii="Calibri" w:hAnsi="Calibri" w:cs="Calibri"/>
                <w:b/>
              </w:rPr>
              <w:t>Učivo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  <w:b/>
              </w:rPr>
            </w:pPr>
            <w:r w:rsidRPr="00653208">
              <w:rPr>
                <w:rFonts w:ascii="Calibri" w:hAnsi="Calibri" w:cs="Calibri"/>
                <w:b/>
              </w:rPr>
              <w:t>Očekávané výstupy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  <w:b/>
              </w:rPr>
            </w:pPr>
            <w:r w:rsidRPr="00653208">
              <w:rPr>
                <w:rFonts w:ascii="Calibri" w:hAnsi="Calibri" w:cs="Calibri"/>
                <w:b/>
              </w:rPr>
              <w:t>poznámka</w:t>
            </w:r>
          </w:p>
        </w:tc>
      </w:tr>
      <w:tr w:rsidR="00731539" w:rsidRPr="00653208" w:rsidTr="00754B3B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Opakování</w:t>
            </w:r>
            <w:r w:rsidR="00A57C82">
              <w:rPr>
                <w:rFonts w:ascii="Calibri" w:hAnsi="Calibri" w:cs="Calibri"/>
              </w:rPr>
              <w:t xml:space="preserve"> numerace a sčítání a odčítání</w:t>
            </w:r>
            <w:r w:rsidRPr="00653208">
              <w:rPr>
                <w:rFonts w:ascii="Calibri" w:hAnsi="Calibri" w:cs="Calibri"/>
              </w:rPr>
              <w:t xml:space="preserve"> do 20 </w:t>
            </w:r>
            <w:r w:rsidR="00A57C82">
              <w:rPr>
                <w:rFonts w:ascii="Calibri" w:hAnsi="Calibri" w:cs="Calibri"/>
              </w:rPr>
              <w:t>bez přechodu</w:t>
            </w:r>
          </w:p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Porovnávání čísel</w:t>
            </w:r>
          </w:p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Řešení slovních úloh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731539" w:rsidRPr="00653208" w:rsidTr="00754B3B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Slovní úlohy typu „o n více“ „o n méně“</w:t>
            </w:r>
          </w:p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Rozklady čísel</w:t>
            </w:r>
          </w:p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Sčítání a odčítání do 20 s přechodem 10</w:t>
            </w:r>
          </w:p>
          <w:p w:rsidR="00731539" w:rsidRPr="00653208" w:rsidRDefault="00A57C82" w:rsidP="00FA1D98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Pamětné sčítání a odčítání do 20 bez přechodu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653208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 xml:space="preserve">- Používá jednoduché matematické symboly </w:t>
            </w:r>
            <w:proofErr w:type="spellStart"/>
            <w:proofErr w:type="gramStart"/>
            <w:r w:rsidRPr="00653208">
              <w:rPr>
                <w:rFonts w:ascii="Calibri" w:hAnsi="Calibri" w:cs="Calibri"/>
              </w:rPr>
              <w:t>větší</w:t>
            </w:r>
            <w:proofErr w:type="gramEnd"/>
            <w:r w:rsidRPr="00653208">
              <w:rPr>
                <w:rFonts w:ascii="Calibri" w:hAnsi="Calibri" w:cs="Calibri"/>
              </w:rPr>
              <w:t>,</w:t>
            </w:r>
            <w:proofErr w:type="gramStart"/>
            <w:r w:rsidRPr="00653208">
              <w:rPr>
                <w:rFonts w:ascii="Calibri" w:hAnsi="Calibri" w:cs="Calibri"/>
              </w:rPr>
              <w:t>menší</w:t>
            </w:r>
            <w:proofErr w:type="spellEnd"/>
            <w:proofErr w:type="gramEnd"/>
            <w:r w:rsidRPr="00653208">
              <w:rPr>
                <w:rFonts w:ascii="Calibri" w:hAnsi="Calibri" w:cs="Calibri"/>
              </w:rPr>
              <w:t>,+,-,=, rozumí výrazům více, méně, větší, menší.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Geometrie- čára a bod</w:t>
            </w:r>
          </w:p>
        </w:tc>
      </w:tr>
      <w:tr w:rsidR="00731539" w:rsidRPr="00653208" w:rsidTr="00754B3B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653208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Sčítání</w:t>
            </w:r>
            <w:r w:rsidR="00A57C82">
              <w:rPr>
                <w:rFonts w:ascii="Calibri" w:hAnsi="Calibri" w:cs="Calibri"/>
              </w:rPr>
              <w:t xml:space="preserve"> a odčítání</w:t>
            </w:r>
            <w:r w:rsidRPr="00653208">
              <w:rPr>
                <w:rFonts w:ascii="Calibri" w:hAnsi="Calibri" w:cs="Calibri"/>
              </w:rPr>
              <w:t xml:space="preserve"> do 20 s přechodem 10</w:t>
            </w:r>
          </w:p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Slovní úlohy</w:t>
            </w:r>
          </w:p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Počítání se závorkami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653208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 xml:space="preserve">- Umí uvést různé rozklady čísel v oboru d1 – 10 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39" w:rsidRPr="00653208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Geometrie- úsečka, přímka, křivá čára</w:t>
            </w:r>
          </w:p>
        </w:tc>
      </w:tr>
      <w:tr w:rsidR="00731539" w:rsidRPr="00653208" w:rsidTr="00754B3B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Počítání se závorkami</w:t>
            </w:r>
          </w:p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Složené slovní úlohy</w:t>
            </w:r>
          </w:p>
          <w:p w:rsidR="00731539" w:rsidRPr="00653208" w:rsidRDefault="00A53805" w:rsidP="00FA1D98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Numerace do 100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 xml:space="preserve">- Počítá správně se závorkami.  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39" w:rsidRPr="00653208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Manipulace s penězi</w:t>
            </w:r>
          </w:p>
        </w:tc>
      </w:tr>
      <w:tr w:rsidR="00731539" w:rsidRPr="00653208" w:rsidTr="00754B3B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Sčítání a odčítání do 100 bez přechodu 10</w:t>
            </w:r>
          </w:p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Rozklad čísla na stovky, desítky a jednotky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653208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- orientuje se na číselné ose v oboru do 100, umí čísla seřadit vzestupně i sestupně</w:t>
            </w:r>
          </w:p>
          <w:p w:rsidR="00731539" w:rsidRPr="00653208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- pozná geometrická tělesa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39" w:rsidRPr="00653208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  <w:sz w:val="22"/>
              </w:rPr>
              <w:t xml:space="preserve">Geometrická tělesa-krychle, </w:t>
            </w:r>
            <w:r w:rsidRPr="00653208">
              <w:rPr>
                <w:rFonts w:ascii="Calibri" w:hAnsi="Calibri" w:cs="Calibri"/>
                <w:sz w:val="22"/>
              </w:rPr>
              <w:lastRenderedPageBreak/>
              <w:t>válec, koule, kvádr</w:t>
            </w:r>
          </w:p>
        </w:tc>
      </w:tr>
      <w:tr w:rsidR="00731539" w:rsidRPr="00653208" w:rsidTr="00754B3B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lastRenderedPageBreak/>
              <w:t>Porovnávání čísel do 100</w:t>
            </w:r>
          </w:p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Sčítání a odčítání do 100 s přechodem 10</w:t>
            </w:r>
          </w:p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Zaokrouhlování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653208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-počítá po desítkách a jednotkách, vytváří soubory prvků daného počtu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731539" w:rsidRPr="00653208" w:rsidTr="00754B3B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Sčítání, odčítání do 100 s přechodem 10</w:t>
            </w:r>
          </w:p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Vyvození násobilky 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653208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- umí používat rýsovací pomůcky, zná pojem bod, přímka, přímá čára, čára, úsečka, zná rozdíl mezi přímkou, přímou a křivou čárou, narýsuje přímku, úsečku, umí změřit úsečku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Měření úseček</w:t>
            </w:r>
          </w:p>
          <w:p w:rsidR="00731539" w:rsidRPr="00653208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Jednotky délky - mm, cm, dm, m</w:t>
            </w:r>
          </w:p>
        </w:tc>
      </w:tr>
      <w:tr w:rsidR="00731539" w:rsidRPr="00653208" w:rsidTr="00754B3B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Slovní úlohy jednoduché a složené</w:t>
            </w:r>
          </w:p>
          <w:p w:rsidR="00731539" w:rsidRPr="00653208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Numerace do100-opakování, procvičování</w:t>
            </w:r>
          </w:p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Vyvození násobilky1, 3</w:t>
            </w:r>
          </w:p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Jednotky hmotnosti a objemu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653208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- sčítá a odčítá do100, řeší slovní úlohy s přechodem přes desítku</w:t>
            </w:r>
          </w:p>
          <w:p w:rsidR="00731539" w:rsidRPr="00653208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- umí vyřešit úlohy typu o kolik více, méně, umí zapsat řešení slovní úlohy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39" w:rsidRPr="00653208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Porovnávání a rýsování úseček dané délky</w:t>
            </w:r>
          </w:p>
          <w:p w:rsidR="00731539" w:rsidRPr="00653208" w:rsidRDefault="00731539" w:rsidP="00FA1D98">
            <w:pPr>
              <w:snapToGrid w:val="0"/>
              <w:rPr>
                <w:rFonts w:ascii="Calibri" w:hAnsi="Calibri" w:cs="Calibri"/>
              </w:rPr>
            </w:pPr>
          </w:p>
        </w:tc>
      </w:tr>
      <w:tr w:rsidR="00731539" w:rsidRPr="00653208" w:rsidTr="00754B3B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Vyvození násobilky 4, 5</w:t>
            </w:r>
          </w:p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653208" w:rsidRDefault="00731539" w:rsidP="00FA1D98">
            <w:pPr>
              <w:snapToGrid w:val="0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- seznamuje se s principem malé násobilky v oboru do 50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731539" w:rsidRPr="00653208" w:rsidTr="00754B3B"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Násobení, dělení číslem 0,</w:t>
            </w:r>
          </w:p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Procvičování násobilek</w:t>
            </w:r>
          </w:p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Souhrnné opakování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39" w:rsidRPr="00653208" w:rsidRDefault="00731539" w:rsidP="00FA1D98">
            <w:pPr>
              <w:snapToGrid w:val="0"/>
              <w:jc w:val="both"/>
              <w:rPr>
                <w:rFonts w:ascii="Calibri" w:hAnsi="Calibri" w:cs="Calibri"/>
              </w:rPr>
            </w:pPr>
            <w:r w:rsidRPr="00653208">
              <w:rPr>
                <w:rFonts w:ascii="Calibri" w:hAnsi="Calibri" w:cs="Calibri"/>
              </w:rPr>
              <w:t>Geometrie-opakování</w:t>
            </w:r>
          </w:p>
        </w:tc>
      </w:tr>
    </w:tbl>
    <w:p w:rsidR="001E1F0B" w:rsidRDefault="001E1F0B" w:rsidP="001E1F0B">
      <w:pPr>
        <w:suppressAutoHyphens w:val="0"/>
        <w:spacing w:after="160" w:line="259" w:lineRule="auto"/>
        <w:rPr>
          <w:rFonts w:ascii="Calibri" w:hAnsi="Calibri" w:cs="Calibri"/>
          <w:b/>
          <w:sz w:val="28"/>
        </w:rPr>
      </w:pPr>
    </w:p>
    <w:p w:rsidR="00731539" w:rsidRPr="00FA1D98" w:rsidRDefault="00731539" w:rsidP="001E1F0B">
      <w:pPr>
        <w:suppressAutoHyphens w:val="0"/>
        <w:spacing w:after="160" w:line="259" w:lineRule="auto"/>
        <w:rPr>
          <w:rFonts w:ascii="Calibri" w:hAnsi="Calibri" w:cs="Calibri"/>
          <w:b/>
          <w:sz w:val="28"/>
        </w:rPr>
      </w:pPr>
      <w:r w:rsidRPr="00FA1D98">
        <w:rPr>
          <w:rFonts w:ascii="Calibri" w:hAnsi="Calibri" w:cs="Calibri"/>
          <w:b/>
          <w:sz w:val="28"/>
        </w:rPr>
        <w:t>Vzdělávací obor: Hudební výchova</w:t>
      </w:r>
    </w:p>
    <w:p w:rsidR="00731539" w:rsidRDefault="00731539" w:rsidP="00731539">
      <w:pPr>
        <w:jc w:val="both"/>
        <w:rPr>
          <w:rFonts w:ascii="Calibri" w:hAnsi="Calibri" w:cs="Calibri"/>
          <w:b/>
        </w:rPr>
      </w:pPr>
    </w:p>
    <w:p w:rsidR="00731539" w:rsidRDefault="00FA1D98" w:rsidP="00731539">
      <w:pPr>
        <w:jc w:val="both"/>
        <w:rPr>
          <w:rFonts w:ascii="Calibri" w:hAnsi="Calibri" w:cs="Calibri"/>
          <w:b/>
        </w:rPr>
      </w:pPr>
      <w:r w:rsidRPr="008E00BA">
        <w:rPr>
          <w:rFonts w:asciiTheme="minorHAnsi" w:hAnsiTheme="minorHAnsi" w:cstheme="minorHAnsi"/>
          <w:szCs w:val="20"/>
        </w:rPr>
        <w:t xml:space="preserve">Využívání </w:t>
      </w:r>
      <w:proofErr w:type="spellStart"/>
      <w:r w:rsidRPr="008E00BA">
        <w:rPr>
          <w:rFonts w:asciiTheme="minorHAnsi" w:hAnsiTheme="minorHAnsi" w:cstheme="minorHAnsi"/>
          <w:szCs w:val="20"/>
        </w:rPr>
        <w:t>Montessori</w:t>
      </w:r>
      <w:proofErr w:type="spellEnd"/>
      <w:r w:rsidRPr="008E00BA">
        <w:rPr>
          <w:rFonts w:asciiTheme="minorHAnsi" w:hAnsiTheme="minorHAnsi" w:cstheme="minorHAnsi"/>
          <w:szCs w:val="20"/>
        </w:rPr>
        <w:t xml:space="preserve"> pomůcek pro hudební výchovu</w:t>
      </w:r>
      <w:r w:rsidR="00D0075E">
        <w:rPr>
          <w:rFonts w:asciiTheme="minorHAnsi" w:hAnsiTheme="minorHAnsi" w:cstheme="minorHAnsi"/>
          <w:szCs w:val="20"/>
        </w:rPr>
        <w:t>.</w:t>
      </w:r>
    </w:p>
    <w:p w:rsidR="00731539" w:rsidRPr="008E00BA" w:rsidRDefault="00731539" w:rsidP="0073153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8814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3"/>
        <w:gridCol w:w="4961"/>
      </w:tblGrid>
      <w:tr w:rsidR="00FA1D98" w:rsidRPr="008E00BA" w:rsidTr="00FA1D98">
        <w:tc>
          <w:tcPr>
            <w:tcW w:w="3853" w:type="dxa"/>
            <w:hideMark/>
          </w:tcPr>
          <w:p w:rsidR="00FA1D98" w:rsidRPr="008E00BA" w:rsidRDefault="00FA1D98" w:rsidP="00FA1D98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E00BA">
              <w:rPr>
                <w:rFonts w:asciiTheme="minorHAnsi" w:hAnsiTheme="minorHAnsi" w:cstheme="minorHAnsi"/>
                <w:b/>
                <w:sz w:val="22"/>
              </w:rPr>
              <w:t>Učivo (časově rozloženo během celého školního roku)</w:t>
            </w:r>
          </w:p>
        </w:tc>
        <w:tc>
          <w:tcPr>
            <w:tcW w:w="4961" w:type="dxa"/>
            <w:hideMark/>
          </w:tcPr>
          <w:p w:rsidR="00FA1D98" w:rsidRPr="008E00BA" w:rsidRDefault="00FA1D98" w:rsidP="00FA1D98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8E00BA">
              <w:rPr>
                <w:rFonts w:asciiTheme="minorHAnsi" w:hAnsiTheme="minorHAnsi" w:cstheme="minorHAnsi"/>
                <w:b/>
              </w:rPr>
              <w:t>Očekávané výstupy</w:t>
            </w:r>
          </w:p>
        </w:tc>
      </w:tr>
      <w:tr w:rsidR="00FA1D98" w:rsidRPr="008E00BA" w:rsidTr="00FA1D98">
        <w:tc>
          <w:tcPr>
            <w:tcW w:w="3853" w:type="dxa"/>
            <w:hideMark/>
          </w:tcPr>
          <w:p w:rsidR="00FA1D98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>Pojmy – zvuk, tón, řeč, hlas, zpěv</w:t>
            </w:r>
          </w:p>
          <w:p w:rsidR="00FA1D98" w:rsidRPr="008E00BA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  <w:p w:rsidR="00FA1D98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>Tón dlouhý, krátký, vysoký, hluboký</w:t>
            </w:r>
            <w:r>
              <w:rPr>
                <w:rFonts w:asciiTheme="minorHAnsi" w:hAnsiTheme="minorHAnsi" w:cstheme="minorHAnsi"/>
                <w:szCs w:val="20"/>
              </w:rPr>
              <w:t xml:space="preserve">, silný </w:t>
            </w:r>
            <w:r w:rsidRPr="008E00BA">
              <w:rPr>
                <w:rFonts w:asciiTheme="minorHAnsi" w:hAnsiTheme="minorHAnsi" w:cstheme="minorHAnsi"/>
                <w:szCs w:val="20"/>
              </w:rPr>
              <w:t>a slabý tón</w:t>
            </w:r>
          </w:p>
          <w:p w:rsidR="00FA1D98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  <w:p w:rsidR="00FA1D98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>Melodie stoupající a klesající</w:t>
            </w:r>
          </w:p>
          <w:p w:rsidR="00FA1D98" w:rsidRPr="008E00BA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  <w:p w:rsidR="00FA1D98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>Dechová cvičení, rytmická deklamace</w:t>
            </w:r>
          </w:p>
          <w:p w:rsidR="00FA1D98" w:rsidRPr="008E00BA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  <w:p w:rsidR="00FA1D98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>Česká hymna</w:t>
            </w:r>
          </w:p>
          <w:p w:rsidR="00FA1D98" w:rsidRPr="008E00BA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  <w:p w:rsidR="00FA1D98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8E00BA">
              <w:rPr>
                <w:rFonts w:asciiTheme="minorHAnsi" w:hAnsiTheme="minorHAnsi" w:cstheme="minorHAnsi"/>
                <w:szCs w:val="20"/>
              </w:rPr>
              <w:t>Orfovy</w:t>
            </w:r>
            <w:proofErr w:type="spellEnd"/>
            <w:r w:rsidRPr="008E00BA">
              <w:rPr>
                <w:rFonts w:asciiTheme="minorHAnsi" w:hAnsiTheme="minorHAnsi" w:cstheme="minorHAnsi"/>
                <w:szCs w:val="20"/>
              </w:rPr>
              <w:t xml:space="preserve"> nástroje</w:t>
            </w:r>
          </w:p>
          <w:p w:rsidR="00FA1D98" w:rsidRPr="008E00BA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  <w:p w:rsidR="00FA1D98" w:rsidRPr="008E00BA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>Jednoduché lidové dětské písně</w:t>
            </w:r>
          </w:p>
          <w:p w:rsidR="00FA1D98" w:rsidRPr="008E00BA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>Jednoduché umělé dětské písně</w:t>
            </w:r>
          </w:p>
          <w:p w:rsidR="00FA1D98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>Koledy</w:t>
            </w:r>
          </w:p>
          <w:p w:rsidR="00FA1D98" w:rsidRPr="008E00BA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  <w:p w:rsidR="00FA1D98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>Poslech různých hudebních žánrů</w:t>
            </w:r>
          </w:p>
          <w:p w:rsidR="00FA1D98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lastRenderedPageBreak/>
              <w:t xml:space="preserve">Interpretace hudby </w:t>
            </w:r>
          </w:p>
          <w:p w:rsidR="00FA1D98" w:rsidRPr="008E00BA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  <w:p w:rsidR="00FA1D98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>Záznam hudby</w:t>
            </w:r>
          </w:p>
          <w:p w:rsidR="00FA1D98" w:rsidRPr="008E00BA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  <w:p w:rsidR="00FA1D98" w:rsidRPr="008E00BA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>Rytmický doprovod hudby</w:t>
            </w:r>
          </w:p>
          <w:p w:rsidR="00FA1D98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>Rytmus pomalý a rychlý</w:t>
            </w:r>
          </w:p>
          <w:p w:rsidR="00FA1D98" w:rsidRPr="008E00BA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  <w:p w:rsidR="00FA1D98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>Pohybové taneční činnosti, vyjádření hudby pohybem</w:t>
            </w:r>
          </w:p>
          <w:p w:rsidR="00FA1D98" w:rsidRPr="008E00BA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  <w:p w:rsidR="00FA1D98" w:rsidRPr="008E00BA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>Taneční kroky</w:t>
            </w:r>
          </w:p>
          <w:p w:rsidR="00FA1D98" w:rsidRPr="008E00BA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  <w:p w:rsidR="00FA1D98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 xml:space="preserve">Hra na rytmické, případně </w:t>
            </w:r>
            <w:r>
              <w:rPr>
                <w:rFonts w:asciiTheme="minorHAnsi" w:hAnsiTheme="minorHAnsi" w:cstheme="minorHAnsi"/>
                <w:szCs w:val="20"/>
              </w:rPr>
              <w:t>me</w:t>
            </w:r>
            <w:r w:rsidRPr="008E00BA">
              <w:rPr>
                <w:rFonts w:asciiTheme="minorHAnsi" w:hAnsiTheme="minorHAnsi" w:cstheme="minorHAnsi"/>
                <w:szCs w:val="20"/>
              </w:rPr>
              <w:t>lodické nástroje</w:t>
            </w:r>
          </w:p>
          <w:p w:rsidR="00FA1D98" w:rsidRPr="008E00BA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  <w:p w:rsidR="00FA1D98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>Hudební hra</w:t>
            </w:r>
          </w:p>
          <w:p w:rsidR="00FA1D98" w:rsidRPr="008E00BA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  <w:p w:rsidR="00FA1D98" w:rsidRPr="008E00BA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8E00BA">
              <w:rPr>
                <w:rFonts w:asciiTheme="minorHAnsi" w:hAnsiTheme="minorHAnsi" w:cstheme="minorHAnsi"/>
                <w:szCs w:val="20"/>
              </w:rPr>
              <w:t>Hudební žánry a styly</w:t>
            </w:r>
          </w:p>
          <w:p w:rsidR="00FA1D98" w:rsidRPr="008E00BA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961" w:type="dxa"/>
            <w:hideMark/>
          </w:tcPr>
          <w:p w:rsidR="00FA1D98" w:rsidRPr="00582926" w:rsidRDefault="00FA1D98" w:rsidP="00582926">
            <w:pPr>
              <w:pStyle w:val="Odstavecseseznamem"/>
              <w:numPr>
                <w:ilvl w:val="0"/>
                <w:numId w:val="7"/>
              </w:numPr>
              <w:snapToGrid w:val="0"/>
              <w:rPr>
                <w:rFonts w:cstheme="minorHAnsi"/>
                <w:sz w:val="24"/>
                <w:szCs w:val="20"/>
              </w:rPr>
            </w:pPr>
            <w:r w:rsidRPr="00582926">
              <w:rPr>
                <w:rFonts w:cstheme="minorHAnsi"/>
                <w:sz w:val="24"/>
                <w:szCs w:val="20"/>
              </w:rPr>
              <w:lastRenderedPageBreak/>
              <w:t xml:space="preserve">Rozlišuje tón a zvuk. </w:t>
            </w:r>
          </w:p>
          <w:p w:rsidR="00FA1D98" w:rsidRPr="00582926" w:rsidRDefault="00FA1D98" w:rsidP="00FA1D98">
            <w:pPr>
              <w:snapToGrid w:val="0"/>
              <w:rPr>
                <w:rFonts w:asciiTheme="minorHAnsi" w:hAnsiTheme="minorHAnsi" w:cstheme="minorHAnsi"/>
                <w:sz w:val="28"/>
                <w:szCs w:val="20"/>
              </w:rPr>
            </w:pPr>
          </w:p>
          <w:p w:rsidR="00FA1D98" w:rsidRPr="00582926" w:rsidRDefault="00FA1D98" w:rsidP="00582926">
            <w:pPr>
              <w:pStyle w:val="Odstavecseseznamem"/>
              <w:numPr>
                <w:ilvl w:val="0"/>
                <w:numId w:val="7"/>
              </w:numPr>
              <w:snapToGrid w:val="0"/>
              <w:rPr>
                <w:rFonts w:cstheme="minorHAnsi"/>
                <w:sz w:val="24"/>
                <w:szCs w:val="20"/>
              </w:rPr>
            </w:pPr>
            <w:r w:rsidRPr="00582926">
              <w:rPr>
                <w:rFonts w:cstheme="minorHAnsi"/>
                <w:sz w:val="24"/>
                <w:szCs w:val="20"/>
              </w:rPr>
              <w:t xml:space="preserve">Rozlišuje tóny dlouhé, krátké, vysoké hluboké, silné a slabé. </w:t>
            </w:r>
          </w:p>
          <w:p w:rsidR="00FA1D98" w:rsidRPr="00582926" w:rsidRDefault="00FA1D98" w:rsidP="00FA1D98">
            <w:pPr>
              <w:snapToGrid w:val="0"/>
              <w:rPr>
                <w:rFonts w:asciiTheme="minorHAnsi" w:hAnsiTheme="minorHAnsi" w:cstheme="minorHAnsi"/>
                <w:sz w:val="28"/>
                <w:szCs w:val="20"/>
              </w:rPr>
            </w:pPr>
          </w:p>
          <w:p w:rsidR="00FA1D98" w:rsidRPr="00582926" w:rsidRDefault="00FA1D98" w:rsidP="00582926">
            <w:pPr>
              <w:pStyle w:val="Odstavecseseznamem"/>
              <w:numPr>
                <w:ilvl w:val="0"/>
                <w:numId w:val="7"/>
              </w:numPr>
              <w:snapToGrid w:val="0"/>
              <w:rPr>
                <w:rFonts w:cstheme="minorHAnsi"/>
                <w:sz w:val="24"/>
                <w:szCs w:val="20"/>
              </w:rPr>
            </w:pPr>
            <w:r w:rsidRPr="00582926">
              <w:rPr>
                <w:rFonts w:cstheme="minorHAnsi"/>
                <w:sz w:val="24"/>
                <w:szCs w:val="20"/>
              </w:rPr>
              <w:t>Zpívá jednoduché písně, zřetelně vyslovuje, využívá pěvecké dovednosti.</w:t>
            </w:r>
          </w:p>
          <w:p w:rsidR="00FA1D98" w:rsidRPr="00582926" w:rsidRDefault="00FA1D98" w:rsidP="00FA1D98">
            <w:pPr>
              <w:snapToGrid w:val="0"/>
              <w:rPr>
                <w:rFonts w:asciiTheme="minorHAnsi" w:hAnsiTheme="minorHAnsi" w:cstheme="minorHAnsi"/>
                <w:sz w:val="28"/>
                <w:szCs w:val="20"/>
              </w:rPr>
            </w:pPr>
          </w:p>
          <w:p w:rsidR="00FA1D98" w:rsidRPr="00582926" w:rsidRDefault="00FA1D98" w:rsidP="00582926">
            <w:pPr>
              <w:pStyle w:val="Odstavecseseznamem"/>
              <w:numPr>
                <w:ilvl w:val="0"/>
                <w:numId w:val="7"/>
              </w:numPr>
              <w:snapToGrid w:val="0"/>
              <w:rPr>
                <w:rFonts w:cstheme="minorHAnsi"/>
                <w:sz w:val="24"/>
                <w:szCs w:val="20"/>
              </w:rPr>
            </w:pPr>
            <w:r w:rsidRPr="00582926">
              <w:rPr>
                <w:rFonts w:cstheme="minorHAnsi"/>
                <w:sz w:val="24"/>
                <w:szCs w:val="20"/>
              </w:rPr>
              <w:t>Rytmizuje a melodizuje jednoduché texty.</w:t>
            </w:r>
          </w:p>
          <w:p w:rsidR="00FA1D98" w:rsidRPr="00582926" w:rsidRDefault="00FA1D98" w:rsidP="00FA1D98">
            <w:pPr>
              <w:snapToGrid w:val="0"/>
              <w:rPr>
                <w:rFonts w:asciiTheme="minorHAnsi" w:hAnsiTheme="minorHAnsi" w:cstheme="minorHAnsi"/>
                <w:sz w:val="28"/>
                <w:szCs w:val="20"/>
              </w:rPr>
            </w:pPr>
          </w:p>
          <w:p w:rsidR="00FA1D98" w:rsidRPr="00582926" w:rsidRDefault="00FA1D98" w:rsidP="00582926">
            <w:pPr>
              <w:pStyle w:val="Odstavecseseznamem"/>
              <w:numPr>
                <w:ilvl w:val="0"/>
                <w:numId w:val="7"/>
              </w:numPr>
              <w:snapToGrid w:val="0"/>
              <w:rPr>
                <w:rFonts w:cstheme="minorHAnsi"/>
                <w:sz w:val="24"/>
                <w:szCs w:val="20"/>
              </w:rPr>
            </w:pPr>
            <w:r w:rsidRPr="00582926">
              <w:rPr>
                <w:rFonts w:cstheme="minorHAnsi"/>
                <w:sz w:val="24"/>
                <w:szCs w:val="20"/>
              </w:rPr>
              <w:t>Využívá jednoduché hudební nástroje k doprovodné hře.</w:t>
            </w:r>
          </w:p>
          <w:p w:rsidR="00FA1D98" w:rsidRPr="00582926" w:rsidRDefault="00FA1D98" w:rsidP="00FA1D98">
            <w:pPr>
              <w:snapToGrid w:val="0"/>
              <w:rPr>
                <w:rFonts w:asciiTheme="minorHAnsi" w:hAnsiTheme="minorHAnsi" w:cstheme="minorHAnsi"/>
                <w:sz w:val="28"/>
                <w:szCs w:val="20"/>
              </w:rPr>
            </w:pPr>
          </w:p>
          <w:p w:rsidR="00FA1D98" w:rsidRPr="00582926" w:rsidRDefault="00FA1D98" w:rsidP="00582926">
            <w:pPr>
              <w:pStyle w:val="Odstavecseseznamem"/>
              <w:numPr>
                <w:ilvl w:val="0"/>
                <w:numId w:val="7"/>
              </w:numPr>
              <w:snapToGrid w:val="0"/>
              <w:rPr>
                <w:rFonts w:cstheme="minorHAnsi"/>
                <w:sz w:val="24"/>
                <w:szCs w:val="20"/>
              </w:rPr>
            </w:pPr>
            <w:r w:rsidRPr="00582926">
              <w:rPr>
                <w:rFonts w:cstheme="minorHAnsi"/>
                <w:sz w:val="24"/>
                <w:szCs w:val="20"/>
              </w:rPr>
              <w:t>Reaguje pohybem na znějící hudbu.</w:t>
            </w:r>
          </w:p>
          <w:p w:rsidR="00FA1D98" w:rsidRPr="00582926" w:rsidRDefault="00FA1D98" w:rsidP="00582926">
            <w:pPr>
              <w:snapToGrid w:val="0"/>
              <w:ind w:firstLine="60"/>
              <w:rPr>
                <w:rFonts w:asciiTheme="minorHAnsi" w:hAnsiTheme="minorHAnsi" w:cstheme="minorHAnsi"/>
                <w:sz w:val="28"/>
                <w:szCs w:val="20"/>
              </w:rPr>
            </w:pPr>
          </w:p>
          <w:p w:rsidR="00FA1D98" w:rsidRPr="00582926" w:rsidRDefault="00FA1D98" w:rsidP="00582926">
            <w:pPr>
              <w:pStyle w:val="Odstavecseseznamem"/>
              <w:numPr>
                <w:ilvl w:val="0"/>
                <w:numId w:val="7"/>
              </w:numPr>
              <w:snapToGrid w:val="0"/>
              <w:rPr>
                <w:rFonts w:cstheme="minorHAnsi"/>
                <w:sz w:val="24"/>
                <w:szCs w:val="20"/>
              </w:rPr>
            </w:pPr>
            <w:r w:rsidRPr="00582926">
              <w:rPr>
                <w:rFonts w:cstheme="minorHAnsi"/>
                <w:sz w:val="24"/>
                <w:szCs w:val="20"/>
              </w:rPr>
              <w:lastRenderedPageBreak/>
              <w:t>Rozlišuje jednotlivé kvality tónů, rozpozná výrazné tempové a dynamické</w:t>
            </w:r>
          </w:p>
          <w:p w:rsidR="00FA1D98" w:rsidRPr="00582926" w:rsidRDefault="00FA1D98" w:rsidP="00582926">
            <w:pPr>
              <w:pStyle w:val="Odstavecseseznamem"/>
              <w:numPr>
                <w:ilvl w:val="0"/>
                <w:numId w:val="7"/>
              </w:numPr>
              <w:snapToGrid w:val="0"/>
              <w:rPr>
                <w:rFonts w:cstheme="minorHAnsi"/>
                <w:sz w:val="24"/>
                <w:szCs w:val="20"/>
              </w:rPr>
            </w:pPr>
            <w:r w:rsidRPr="00582926">
              <w:rPr>
                <w:rFonts w:cstheme="minorHAnsi"/>
                <w:sz w:val="24"/>
                <w:szCs w:val="20"/>
              </w:rPr>
              <w:t>změny v proudu znějící hudby.</w:t>
            </w:r>
          </w:p>
          <w:p w:rsidR="00FA1D98" w:rsidRPr="00582926" w:rsidRDefault="00FA1D98" w:rsidP="00FA1D98">
            <w:pPr>
              <w:snapToGrid w:val="0"/>
              <w:rPr>
                <w:rFonts w:asciiTheme="minorHAnsi" w:hAnsiTheme="minorHAnsi" w:cstheme="minorHAnsi"/>
                <w:sz w:val="28"/>
                <w:szCs w:val="20"/>
              </w:rPr>
            </w:pPr>
          </w:p>
          <w:p w:rsidR="00FA1D98" w:rsidRPr="00582926" w:rsidRDefault="00FA1D98" w:rsidP="00582926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582926">
              <w:rPr>
                <w:rFonts w:cstheme="minorHAnsi"/>
                <w:sz w:val="24"/>
                <w:szCs w:val="20"/>
              </w:rPr>
              <w:t>Rozpozná v proudu znějící hudby některé hudební  nástroje, odliší hudbu</w:t>
            </w:r>
          </w:p>
          <w:p w:rsidR="00FA1D98" w:rsidRPr="00582926" w:rsidRDefault="00FA1D98" w:rsidP="00582926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582926">
              <w:rPr>
                <w:rFonts w:cstheme="minorHAnsi"/>
                <w:sz w:val="24"/>
                <w:szCs w:val="20"/>
              </w:rPr>
              <w:t>vokální, instrumentální a vokálně instrumentální.</w:t>
            </w:r>
          </w:p>
          <w:p w:rsidR="00FA1D98" w:rsidRPr="008E00BA" w:rsidRDefault="00FA1D98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731539" w:rsidRPr="008E00BA" w:rsidRDefault="00731539" w:rsidP="00731539">
      <w:pPr>
        <w:rPr>
          <w:rFonts w:asciiTheme="minorHAnsi" w:hAnsiTheme="minorHAnsi" w:cstheme="minorHAnsi"/>
        </w:rPr>
      </w:pPr>
    </w:p>
    <w:p w:rsidR="00582926" w:rsidRPr="001E1F0B" w:rsidRDefault="00582926" w:rsidP="001E1F0B">
      <w:pPr>
        <w:suppressAutoHyphens w:val="0"/>
        <w:spacing w:after="160" w:line="259" w:lineRule="auto"/>
        <w:rPr>
          <w:rFonts w:ascii="Calibri" w:hAnsi="Calibri" w:cs="Calibri"/>
          <w:b/>
        </w:rPr>
      </w:pPr>
      <w:r w:rsidRPr="00940F8C">
        <w:rPr>
          <w:rFonts w:ascii="Calibri" w:hAnsi="Calibri" w:cs="Calibri"/>
          <w:b/>
          <w:sz w:val="28"/>
        </w:rPr>
        <w:t>Vzdělávací obor: Člověk a svět práce</w:t>
      </w:r>
    </w:p>
    <w:p w:rsidR="00582926" w:rsidRDefault="00582926" w:rsidP="00582926">
      <w:pPr>
        <w:jc w:val="center"/>
        <w:rPr>
          <w:rFonts w:ascii="Calibri" w:hAnsi="Calibri" w:cs="Calibri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412"/>
        <w:gridCol w:w="5377"/>
      </w:tblGrid>
      <w:tr w:rsidR="00582926" w:rsidRPr="00940F8C" w:rsidTr="00582926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926" w:rsidRPr="00940F8C" w:rsidRDefault="00582926" w:rsidP="00794133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40F8C">
              <w:rPr>
                <w:rFonts w:asciiTheme="minorHAnsi" w:hAnsiTheme="minorHAnsi" w:cstheme="minorHAnsi"/>
                <w:b/>
              </w:rPr>
              <w:t>Učivo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926" w:rsidRPr="00940F8C" w:rsidRDefault="00582926" w:rsidP="00794133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940F8C">
              <w:rPr>
                <w:rFonts w:asciiTheme="minorHAnsi" w:hAnsiTheme="minorHAnsi" w:cstheme="minorHAnsi"/>
                <w:b/>
              </w:rPr>
              <w:t>Očekávané výstupy</w:t>
            </w:r>
          </w:p>
        </w:tc>
      </w:tr>
      <w:tr w:rsidR="00582926" w:rsidRPr="00940F8C" w:rsidTr="00582926">
        <w:trPr>
          <w:trHeight w:val="1600"/>
        </w:trPr>
        <w:tc>
          <w:tcPr>
            <w:tcW w:w="3412" w:type="dxa"/>
            <w:tcBorders>
              <w:left w:val="single" w:sz="4" w:space="0" w:color="000000"/>
            </w:tcBorders>
          </w:tcPr>
          <w:p w:rsidR="00582926" w:rsidRPr="00940F8C" w:rsidRDefault="00582926" w:rsidP="00794133">
            <w:pPr>
              <w:rPr>
                <w:rFonts w:asciiTheme="minorHAnsi" w:hAnsiTheme="minorHAnsi" w:cstheme="minorHAnsi"/>
              </w:rPr>
            </w:pPr>
            <w:r w:rsidRPr="00940F8C">
              <w:rPr>
                <w:rFonts w:asciiTheme="minorHAnsi" w:hAnsiTheme="minorHAnsi" w:cstheme="minorHAnsi"/>
              </w:rPr>
              <w:t>Práce s drobným materiálem</w:t>
            </w:r>
          </w:p>
        </w:tc>
        <w:tc>
          <w:tcPr>
            <w:tcW w:w="5377" w:type="dxa"/>
            <w:tcBorders>
              <w:left w:val="single" w:sz="4" w:space="0" w:color="000000"/>
              <w:right w:val="single" w:sz="4" w:space="0" w:color="auto"/>
            </w:tcBorders>
          </w:tcPr>
          <w:p w:rsidR="00582926" w:rsidRPr="00940F8C" w:rsidRDefault="00582926" w:rsidP="00582926">
            <w:pPr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</w:rPr>
            </w:pPr>
            <w:r w:rsidRPr="00940F8C">
              <w:rPr>
                <w:rFonts w:asciiTheme="minorHAnsi" w:hAnsiTheme="minorHAnsi" w:cstheme="minorHAnsi"/>
              </w:rPr>
              <w:t>mačká, trhá, stříhá a lepí papír</w:t>
            </w:r>
          </w:p>
          <w:p w:rsidR="00582926" w:rsidRPr="00940F8C" w:rsidRDefault="00582926" w:rsidP="00582926">
            <w:pPr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</w:rPr>
            </w:pPr>
            <w:r w:rsidRPr="00940F8C">
              <w:rPr>
                <w:rFonts w:asciiTheme="minorHAnsi" w:hAnsiTheme="minorHAnsi" w:cstheme="minorHAnsi"/>
              </w:rPr>
              <w:t>stříhá, lepí, modeluje a lepí textil</w:t>
            </w:r>
          </w:p>
          <w:p w:rsidR="00582926" w:rsidRPr="00940F8C" w:rsidRDefault="00582926" w:rsidP="00582926">
            <w:pPr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</w:rPr>
            </w:pPr>
            <w:r w:rsidRPr="00940F8C">
              <w:rPr>
                <w:rFonts w:asciiTheme="minorHAnsi" w:hAnsiTheme="minorHAnsi" w:cstheme="minorHAnsi"/>
              </w:rPr>
              <w:t>stříhá, váže, motá vlnu</w:t>
            </w:r>
          </w:p>
          <w:p w:rsidR="00582926" w:rsidRPr="00940F8C" w:rsidRDefault="00582926" w:rsidP="00582926">
            <w:pPr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</w:rPr>
            </w:pPr>
            <w:r w:rsidRPr="00940F8C">
              <w:rPr>
                <w:rFonts w:asciiTheme="minorHAnsi" w:hAnsiTheme="minorHAnsi" w:cstheme="minorHAnsi"/>
              </w:rPr>
              <w:t>aranžuje, lepí, stříhá a upevňuje různorodý přírodní materiál</w:t>
            </w:r>
          </w:p>
          <w:p w:rsidR="00582926" w:rsidRPr="00940F8C" w:rsidRDefault="00582926" w:rsidP="00582926">
            <w:pPr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</w:rPr>
            </w:pPr>
            <w:r w:rsidRPr="00940F8C">
              <w:rPr>
                <w:rFonts w:asciiTheme="minorHAnsi" w:hAnsiTheme="minorHAnsi" w:cstheme="minorHAnsi"/>
              </w:rPr>
              <w:t>pracuje jednoduchými postupy podle slovního návodu a předlohy</w:t>
            </w:r>
          </w:p>
          <w:p w:rsidR="00582926" w:rsidRPr="00940F8C" w:rsidRDefault="00582926" w:rsidP="00582926">
            <w:pPr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</w:rPr>
            </w:pPr>
            <w:r w:rsidRPr="00940F8C">
              <w:rPr>
                <w:rFonts w:asciiTheme="minorHAnsi" w:hAnsiTheme="minorHAnsi" w:cstheme="minorHAnsi"/>
              </w:rPr>
              <w:t>organizuje si pracovní postup</w:t>
            </w:r>
          </w:p>
          <w:p w:rsidR="00582926" w:rsidRPr="00940F8C" w:rsidRDefault="00582926" w:rsidP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582926" w:rsidRPr="00940F8C" w:rsidRDefault="00582926" w:rsidP="0079413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82926" w:rsidRPr="00940F8C" w:rsidTr="00582926"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582926" w:rsidRPr="00940F8C" w:rsidRDefault="00582926" w:rsidP="0079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926" w:rsidRPr="00940F8C" w:rsidRDefault="00582926" w:rsidP="0079413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82926" w:rsidRPr="00940F8C" w:rsidTr="00582926"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582926" w:rsidRPr="00940F8C" w:rsidRDefault="00582926" w:rsidP="00794133">
            <w:pPr>
              <w:rPr>
                <w:rFonts w:asciiTheme="minorHAnsi" w:hAnsiTheme="minorHAnsi" w:cstheme="minorHAnsi"/>
              </w:rPr>
            </w:pPr>
            <w:r w:rsidRPr="00940F8C">
              <w:rPr>
                <w:rFonts w:asciiTheme="minorHAnsi" w:hAnsiTheme="minorHAnsi" w:cstheme="minorHAnsi"/>
              </w:rPr>
              <w:t>Práce se stavebnicemi</w:t>
            </w:r>
          </w:p>
          <w:p w:rsidR="00582926" w:rsidRPr="00940F8C" w:rsidRDefault="00582926" w:rsidP="007941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926" w:rsidRPr="00940F8C" w:rsidRDefault="00582926" w:rsidP="00582926">
            <w:pPr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</w:rPr>
            </w:pPr>
            <w:r w:rsidRPr="00940F8C">
              <w:rPr>
                <w:rFonts w:asciiTheme="minorHAnsi" w:hAnsiTheme="minorHAnsi" w:cstheme="minorHAnsi"/>
              </w:rPr>
              <w:t>montuje a demontuje stavebnici</w:t>
            </w:r>
          </w:p>
          <w:p w:rsidR="00582926" w:rsidRPr="00940F8C" w:rsidRDefault="00582926" w:rsidP="00582926">
            <w:pPr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</w:rPr>
            </w:pPr>
            <w:r w:rsidRPr="00940F8C">
              <w:rPr>
                <w:rFonts w:asciiTheme="minorHAnsi" w:hAnsiTheme="minorHAnsi" w:cstheme="minorHAnsi"/>
              </w:rPr>
              <w:t>pracuje s jednoduchou předlohou</w:t>
            </w:r>
          </w:p>
          <w:p w:rsidR="00582926" w:rsidRPr="00940F8C" w:rsidRDefault="00582926" w:rsidP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582926" w:rsidRPr="00940F8C" w:rsidRDefault="00582926" w:rsidP="0079413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82926" w:rsidRPr="00940F8C" w:rsidTr="00582926"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582926" w:rsidRPr="00940F8C" w:rsidRDefault="00582926" w:rsidP="00794133">
            <w:pPr>
              <w:rPr>
                <w:rFonts w:asciiTheme="minorHAnsi" w:hAnsiTheme="minorHAnsi" w:cstheme="minorHAnsi"/>
              </w:rPr>
            </w:pPr>
            <w:r w:rsidRPr="00940F8C">
              <w:rPr>
                <w:rFonts w:asciiTheme="minorHAnsi" w:hAnsiTheme="minorHAnsi" w:cstheme="minorHAnsi"/>
              </w:rPr>
              <w:t>Pěstitelské práce</w:t>
            </w:r>
          </w:p>
        </w:tc>
        <w:tc>
          <w:tcPr>
            <w:tcW w:w="53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926" w:rsidRPr="00940F8C" w:rsidRDefault="00582926" w:rsidP="00582926">
            <w:pPr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</w:rPr>
            </w:pPr>
            <w:r w:rsidRPr="00940F8C">
              <w:rPr>
                <w:rFonts w:asciiTheme="minorHAnsi" w:hAnsiTheme="minorHAnsi" w:cstheme="minorHAnsi"/>
              </w:rPr>
              <w:t>zná základy péče o pokojové květiny</w:t>
            </w:r>
          </w:p>
          <w:p w:rsidR="00582926" w:rsidRPr="00940F8C" w:rsidRDefault="00582926" w:rsidP="00582926">
            <w:pPr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</w:rPr>
            </w:pPr>
            <w:r w:rsidRPr="00940F8C">
              <w:rPr>
                <w:rFonts w:asciiTheme="minorHAnsi" w:hAnsiTheme="minorHAnsi" w:cstheme="minorHAnsi"/>
              </w:rPr>
              <w:t>zná základní podmínky pro pěstování rostlin</w:t>
            </w:r>
          </w:p>
          <w:p w:rsidR="00582926" w:rsidRPr="00940F8C" w:rsidRDefault="00582926" w:rsidP="00582926">
            <w:pPr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</w:rPr>
            </w:pPr>
            <w:r w:rsidRPr="00940F8C">
              <w:rPr>
                <w:rFonts w:asciiTheme="minorHAnsi" w:hAnsiTheme="minorHAnsi" w:cstheme="minorHAnsi"/>
              </w:rPr>
              <w:t>zasadí semínko a vypěstuje v místnosti rostlinu</w:t>
            </w:r>
          </w:p>
          <w:p w:rsidR="00582926" w:rsidRPr="00940F8C" w:rsidRDefault="00582926" w:rsidP="0079413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582926" w:rsidRPr="00940F8C" w:rsidTr="00582926">
        <w:tc>
          <w:tcPr>
            <w:tcW w:w="3412" w:type="dxa"/>
            <w:tcBorders>
              <w:left w:val="single" w:sz="4" w:space="0" w:color="000000"/>
              <w:bottom w:val="single" w:sz="4" w:space="0" w:color="000000"/>
            </w:tcBorders>
          </w:tcPr>
          <w:p w:rsidR="00582926" w:rsidRPr="00940F8C" w:rsidRDefault="00582926" w:rsidP="00794133">
            <w:pPr>
              <w:rPr>
                <w:rFonts w:asciiTheme="minorHAnsi" w:hAnsiTheme="minorHAnsi" w:cstheme="minorHAnsi"/>
              </w:rPr>
            </w:pPr>
            <w:r w:rsidRPr="00940F8C">
              <w:rPr>
                <w:rFonts w:asciiTheme="minorHAnsi" w:hAnsiTheme="minorHAnsi" w:cstheme="minorHAnsi"/>
              </w:rPr>
              <w:t>Příprava pokrmů</w:t>
            </w:r>
          </w:p>
        </w:tc>
        <w:tc>
          <w:tcPr>
            <w:tcW w:w="53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926" w:rsidRPr="00940F8C" w:rsidRDefault="00582926" w:rsidP="00582926">
            <w:pPr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</w:rPr>
            </w:pPr>
            <w:r w:rsidRPr="00940F8C">
              <w:rPr>
                <w:rFonts w:asciiTheme="minorHAnsi" w:hAnsiTheme="minorHAnsi" w:cstheme="minorHAnsi"/>
              </w:rPr>
              <w:t>připraví jednoduchý pokrm ve školní kuchyňce</w:t>
            </w:r>
          </w:p>
          <w:p w:rsidR="00582926" w:rsidRPr="00940F8C" w:rsidRDefault="00582926" w:rsidP="00582926">
            <w:pPr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</w:rPr>
            </w:pPr>
            <w:r w:rsidRPr="00940F8C">
              <w:rPr>
                <w:rFonts w:asciiTheme="minorHAnsi" w:hAnsiTheme="minorHAnsi" w:cstheme="minorHAnsi"/>
              </w:rPr>
              <w:t>spolupracuje v kolektivu na  přípravě jídla</w:t>
            </w:r>
          </w:p>
          <w:p w:rsidR="00582926" w:rsidRPr="00940F8C" w:rsidRDefault="00582926" w:rsidP="00582926">
            <w:pPr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</w:rPr>
            </w:pPr>
            <w:r w:rsidRPr="00940F8C">
              <w:rPr>
                <w:rFonts w:asciiTheme="minorHAnsi" w:hAnsiTheme="minorHAnsi" w:cstheme="minorHAnsi"/>
              </w:rPr>
              <w:lastRenderedPageBreak/>
              <w:t>připraví tabuli pro jednoduché stolování</w:t>
            </w:r>
          </w:p>
          <w:p w:rsidR="00582926" w:rsidRPr="00940F8C" w:rsidRDefault="00582926" w:rsidP="00582926">
            <w:pPr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</w:rPr>
            </w:pPr>
            <w:r w:rsidRPr="00940F8C">
              <w:rPr>
                <w:rFonts w:asciiTheme="minorHAnsi" w:hAnsiTheme="minorHAnsi" w:cstheme="minorHAnsi"/>
              </w:rPr>
              <w:t>dodržuje pravidla správného stolování</w:t>
            </w:r>
          </w:p>
          <w:p w:rsidR="00582926" w:rsidRPr="00940F8C" w:rsidRDefault="00582926" w:rsidP="0079413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754B3B" w:rsidRDefault="00754B3B" w:rsidP="00582926">
      <w:pPr>
        <w:jc w:val="center"/>
        <w:rPr>
          <w:rFonts w:ascii="Calibri" w:hAnsi="Calibri" w:cs="Calibri"/>
          <w:b/>
        </w:rPr>
      </w:pPr>
    </w:p>
    <w:p w:rsidR="00007DF4" w:rsidRDefault="00007DF4" w:rsidP="001E1F0B">
      <w:pPr>
        <w:suppressAutoHyphens w:val="0"/>
        <w:spacing w:after="160" w:line="259" w:lineRule="auto"/>
        <w:rPr>
          <w:rFonts w:ascii="Calibri" w:hAnsi="Calibri" w:cs="Calibri"/>
          <w:b/>
          <w:sz w:val="28"/>
        </w:rPr>
      </w:pPr>
    </w:p>
    <w:p w:rsidR="00731539" w:rsidRDefault="00731539" w:rsidP="001E1F0B">
      <w:pPr>
        <w:suppressAutoHyphens w:val="0"/>
        <w:spacing w:after="160" w:line="259" w:lineRule="auto"/>
        <w:rPr>
          <w:rFonts w:ascii="Calibri" w:hAnsi="Calibri" w:cs="Calibri"/>
          <w:b/>
          <w:sz w:val="28"/>
        </w:rPr>
      </w:pPr>
      <w:r w:rsidRPr="00754B3B">
        <w:rPr>
          <w:rFonts w:ascii="Calibri" w:hAnsi="Calibri" w:cs="Calibri"/>
          <w:b/>
          <w:sz w:val="28"/>
        </w:rPr>
        <w:t>Vzdělávací obor: Tělesná výchova</w:t>
      </w:r>
    </w:p>
    <w:p w:rsidR="001E1F0B" w:rsidRPr="001E1F0B" w:rsidRDefault="001E1F0B" w:rsidP="001E1F0B">
      <w:pPr>
        <w:suppressAutoHyphens w:val="0"/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8"/>
        </w:rPr>
        <w:t xml:space="preserve">Vyučující: </w:t>
      </w:r>
      <w:r w:rsidR="000120E2">
        <w:rPr>
          <w:rFonts w:ascii="Calibri" w:hAnsi="Calibri" w:cs="Calibri"/>
          <w:b/>
          <w:sz w:val="28"/>
        </w:rPr>
        <w:t>Zdeněk</w:t>
      </w:r>
      <w:r w:rsidR="000120E2">
        <w:rPr>
          <w:rFonts w:ascii="Calibri" w:hAnsi="Calibri" w:cs="Calibri"/>
          <w:b/>
          <w:sz w:val="28"/>
        </w:rPr>
        <w:t xml:space="preserve"> </w:t>
      </w:r>
      <w:r w:rsidR="00007DF4">
        <w:rPr>
          <w:rFonts w:ascii="Calibri" w:hAnsi="Calibri" w:cs="Calibri"/>
          <w:b/>
          <w:sz w:val="28"/>
        </w:rPr>
        <w:t xml:space="preserve">Šturma </w:t>
      </w:r>
    </w:p>
    <w:p w:rsidR="00731539" w:rsidRPr="00D47B1D" w:rsidRDefault="00731539" w:rsidP="0073153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8662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5"/>
        <w:gridCol w:w="3827"/>
      </w:tblGrid>
      <w:tr w:rsidR="00FA4AE7" w:rsidRPr="00D47B1D" w:rsidTr="00FA4AE7">
        <w:tc>
          <w:tcPr>
            <w:tcW w:w="4835" w:type="dxa"/>
            <w:hideMark/>
          </w:tcPr>
          <w:p w:rsidR="00FA4AE7" w:rsidRPr="00D47B1D" w:rsidRDefault="00FA4AE7" w:rsidP="00FA1D98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47B1D">
              <w:rPr>
                <w:rFonts w:asciiTheme="minorHAnsi" w:hAnsiTheme="minorHAnsi" w:cstheme="minorHAnsi"/>
                <w:b/>
              </w:rPr>
              <w:t>Učivo</w:t>
            </w:r>
          </w:p>
        </w:tc>
        <w:tc>
          <w:tcPr>
            <w:tcW w:w="3827" w:type="dxa"/>
            <w:hideMark/>
          </w:tcPr>
          <w:p w:rsidR="00FA4AE7" w:rsidRPr="00D47B1D" w:rsidRDefault="00FA4AE7" w:rsidP="00FA1D98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D47B1D">
              <w:rPr>
                <w:rFonts w:asciiTheme="minorHAnsi" w:hAnsiTheme="minorHAnsi" w:cstheme="minorHAnsi"/>
                <w:b/>
              </w:rPr>
              <w:t>Očekávané výstupy</w:t>
            </w:r>
          </w:p>
        </w:tc>
      </w:tr>
      <w:tr w:rsidR="00FA4AE7" w:rsidRPr="00D47B1D" w:rsidTr="00FA4AE7">
        <w:tc>
          <w:tcPr>
            <w:tcW w:w="4835" w:type="dxa"/>
            <w:hideMark/>
          </w:tcPr>
          <w:p w:rsidR="00FA4AE7" w:rsidRPr="00D47B1D" w:rsidRDefault="00FA4AE7" w:rsidP="00FA1D98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D47B1D">
              <w:rPr>
                <w:rFonts w:asciiTheme="minorHAnsi" w:hAnsiTheme="minorHAnsi" w:cstheme="minorHAnsi"/>
              </w:rPr>
              <w:t>Organizace hodiny, poučení o bezpečnosti</w:t>
            </w:r>
          </w:p>
          <w:p w:rsidR="00FA4AE7" w:rsidRPr="00D47B1D" w:rsidRDefault="00FA4AE7" w:rsidP="00FA1D98">
            <w:pPr>
              <w:snapToGrid w:val="0"/>
              <w:rPr>
                <w:rFonts w:asciiTheme="minorHAnsi" w:hAnsiTheme="minorHAnsi" w:cstheme="minorHAnsi"/>
              </w:rPr>
            </w:pPr>
            <w:r w:rsidRPr="00D47B1D">
              <w:rPr>
                <w:rFonts w:asciiTheme="minorHAnsi" w:hAnsiTheme="minorHAnsi" w:cstheme="minorHAnsi"/>
              </w:rPr>
              <w:t xml:space="preserve">- zdravotně zaměřené činnosti,  </w:t>
            </w:r>
          </w:p>
          <w:p w:rsidR="00FA4AE7" w:rsidRPr="00D47B1D" w:rsidRDefault="00FA4AE7" w:rsidP="00FA1D98">
            <w:pPr>
              <w:snapToGrid w:val="0"/>
              <w:rPr>
                <w:rFonts w:asciiTheme="minorHAnsi" w:hAnsiTheme="minorHAnsi" w:cstheme="minorHAnsi"/>
              </w:rPr>
            </w:pPr>
            <w:r w:rsidRPr="00D47B1D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kompenzační a relaxační cviky </w:t>
            </w:r>
          </w:p>
        </w:tc>
        <w:tc>
          <w:tcPr>
            <w:tcW w:w="3827" w:type="dxa"/>
            <w:vMerge w:val="restart"/>
            <w:hideMark/>
          </w:tcPr>
          <w:p w:rsidR="00FA4AE7" w:rsidRPr="00EA3F24" w:rsidRDefault="00FA4AE7" w:rsidP="00FA4AE7">
            <w:pPr>
              <w:numPr>
                <w:ilvl w:val="0"/>
                <w:numId w:val="5"/>
              </w:numPr>
              <w:snapToGrid w:val="0"/>
              <w:ind w:left="260" w:hanging="260"/>
              <w:rPr>
                <w:rFonts w:ascii="Calibri" w:hAnsi="Calibri" w:cs="Calibri"/>
                <w:szCs w:val="20"/>
              </w:rPr>
            </w:pPr>
            <w:r w:rsidRPr="00EA3F24">
              <w:rPr>
                <w:rFonts w:ascii="Calibri" w:hAnsi="Calibri" w:cs="Calibri"/>
                <w:szCs w:val="20"/>
              </w:rPr>
              <w:t>Rozezná vhodné prostředí pro pohybovou činnost.</w:t>
            </w:r>
          </w:p>
          <w:p w:rsidR="00FA4AE7" w:rsidRPr="00FA4AE7" w:rsidRDefault="00FA4AE7" w:rsidP="00FA4AE7">
            <w:pPr>
              <w:numPr>
                <w:ilvl w:val="0"/>
                <w:numId w:val="5"/>
              </w:numPr>
              <w:snapToGrid w:val="0"/>
              <w:ind w:left="260" w:hanging="260"/>
              <w:rPr>
                <w:rFonts w:ascii="Calibri" w:hAnsi="Calibri" w:cs="Calibri"/>
                <w:szCs w:val="20"/>
              </w:rPr>
            </w:pPr>
            <w:r w:rsidRPr="00EA3F24">
              <w:rPr>
                <w:rFonts w:ascii="Calibri" w:hAnsi="Calibri" w:cs="Calibri"/>
                <w:szCs w:val="20"/>
              </w:rPr>
              <w:t>Používá vhodné sportovní oblečení a obuv.</w:t>
            </w:r>
          </w:p>
          <w:p w:rsidR="00FA4AE7" w:rsidRPr="00EA3F24" w:rsidRDefault="00FA4AE7" w:rsidP="00FA4AE7">
            <w:pPr>
              <w:numPr>
                <w:ilvl w:val="0"/>
                <w:numId w:val="5"/>
              </w:numPr>
              <w:snapToGrid w:val="0"/>
              <w:ind w:left="260" w:hanging="2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Dodržuje zásady hygieny.</w:t>
            </w:r>
          </w:p>
          <w:p w:rsidR="00FA4AE7" w:rsidRDefault="00FA4AE7" w:rsidP="00FA4AE7">
            <w:pPr>
              <w:numPr>
                <w:ilvl w:val="0"/>
                <w:numId w:val="5"/>
              </w:numPr>
              <w:snapToGrid w:val="0"/>
              <w:ind w:left="260" w:hanging="260"/>
              <w:rPr>
                <w:rFonts w:ascii="Calibri" w:hAnsi="Calibri" w:cs="Calibri"/>
                <w:szCs w:val="20"/>
              </w:rPr>
            </w:pPr>
            <w:r w:rsidRPr="00EA3F24">
              <w:rPr>
                <w:rFonts w:ascii="Calibri" w:hAnsi="Calibri" w:cs="Calibri"/>
                <w:szCs w:val="20"/>
              </w:rPr>
              <w:t>Dodržuje pravidla bezpečnosti při sportování v tělocvičně, na hřišti, v přírodě, v bazénu a na zimním stadionu.</w:t>
            </w:r>
          </w:p>
          <w:p w:rsidR="00FA4AE7" w:rsidRPr="00BE368B" w:rsidRDefault="00FA4AE7" w:rsidP="00FA4AE7">
            <w:pPr>
              <w:numPr>
                <w:ilvl w:val="0"/>
                <w:numId w:val="5"/>
              </w:numPr>
              <w:snapToGrid w:val="0"/>
              <w:ind w:left="260" w:hanging="2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Zvládá přípravu před pohybovou aktivitou.</w:t>
            </w:r>
          </w:p>
          <w:p w:rsidR="00FA4AE7" w:rsidRPr="00EA3F24" w:rsidRDefault="00FA4AE7" w:rsidP="00FA4AE7">
            <w:pPr>
              <w:numPr>
                <w:ilvl w:val="0"/>
                <w:numId w:val="5"/>
              </w:numPr>
              <w:snapToGrid w:val="0"/>
              <w:ind w:left="260" w:hanging="260"/>
              <w:rPr>
                <w:rFonts w:ascii="Calibri" w:hAnsi="Calibri" w:cs="Calibri"/>
                <w:szCs w:val="20"/>
              </w:rPr>
            </w:pPr>
            <w:r w:rsidRPr="00EA3F24">
              <w:rPr>
                <w:rFonts w:ascii="Calibri" w:hAnsi="Calibri" w:cs="Calibri"/>
                <w:szCs w:val="20"/>
              </w:rPr>
              <w:t>Zná a r</w:t>
            </w:r>
            <w:r>
              <w:rPr>
                <w:rFonts w:ascii="Calibri" w:hAnsi="Calibri" w:cs="Calibri"/>
                <w:szCs w:val="20"/>
              </w:rPr>
              <w:t>eaguje na smluvené povely, gesta</w:t>
            </w:r>
            <w:r w:rsidRPr="00EA3F24">
              <w:rPr>
                <w:rFonts w:ascii="Calibri" w:hAnsi="Calibri" w:cs="Calibri"/>
                <w:szCs w:val="20"/>
              </w:rPr>
              <w:t>, signály pro organizaci činnosti.</w:t>
            </w:r>
          </w:p>
          <w:p w:rsidR="00FA4AE7" w:rsidRPr="00EA3F24" w:rsidRDefault="00FA4AE7" w:rsidP="00FA4AE7">
            <w:pPr>
              <w:numPr>
                <w:ilvl w:val="0"/>
                <w:numId w:val="5"/>
              </w:numPr>
              <w:snapToGrid w:val="0"/>
              <w:ind w:left="260" w:hanging="2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Provádí jednoduché pohybové činnosti na nářadí a s náčiním.</w:t>
            </w:r>
          </w:p>
          <w:p w:rsidR="00FA4AE7" w:rsidRPr="00EA3F24" w:rsidRDefault="00FA4AE7" w:rsidP="00FA4AE7">
            <w:pPr>
              <w:numPr>
                <w:ilvl w:val="0"/>
                <w:numId w:val="5"/>
              </w:numPr>
              <w:snapToGrid w:val="0"/>
              <w:ind w:left="260" w:hanging="2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Provádí</w:t>
            </w:r>
            <w:r w:rsidRPr="00EA3F24">
              <w:rPr>
                <w:rFonts w:ascii="Calibri" w:hAnsi="Calibri" w:cs="Calibri"/>
                <w:szCs w:val="20"/>
              </w:rPr>
              <w:t xml:space="preserve"> cviky na zdokonalení obratnosti a pohotovosti.</w:t>
            </w:r>
          </w:p>
          <w:p w:rsidR="00FA4AE7" w:rsidRPr="00EA3F24" w:rsidRDefault="00FA4AE7" w:rsidP="00FA4AE7">
            <w:pPr>
              <w:numPr>
                <w:ilvl w:val="0"/>
                <w:numId w:val="5"/>
              </w:numPr>
              <w:snapToGrid w:val="0"/>
              <w:ind w:left="260" w:hanging="260"/>
              <w:rPr>
                <w:rFonts w:ascii="Calibri" w:hAnsi="Calibri" w:cs="Calibri"/>
                <w:szCs w:val="20"/>
              </w:rPr>
            </w:pPr>
            <w:r w:rsidRPr="00EA3F24">
              <w:rPr>
                <w:rFonts w:ascii="Calibri" w:hAnsi="Calibri" w:cs="Calibri"/>
                <w:szCs w:val="20"/>
              </w:rPr>
              <w:t>Zná a užívá základní tělocvičné pojmy, názvy pohybových činností, tělocvičného nářadí a náčiní.</w:t>
            </w:r>
          </w:p>
          <w:p w:rsidR="00FA4AE7" w:rsidRPr="00EA3F24" w:rsidRDefault="00FA4AE7" w:rsidP="00FA4AE7">
            <w:pPr>
              <w:numPr>
                <w:ilvl w:val="0"/>
                <w:numId w:val="5"/>
              </w:numPr>
              <w:snapToGrid w:val="0"/>
              <w:ind w:left="260" w:hanging="2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Dodržuje pravidla, spolupracuje při týmových aktivitách, chová se ve smyslu fair play. </w:t>
            </w:r>
          </w:p>
          <w:p w:rsidR="00FA4AE7" w:rsidRPr="00EA3F24" w:rsidRDefault="00FA4AE7" w:rsidP="00FA4AE7">
            <w:pPr>
              <w:numPr>
                <w:ilvl w:val="0"/>
                <w:numId w:val="5"/>
              </w:numPr>
              <w:snapToGrid w:val="0"/>
              <w:ind w:left="260" w:hanging="260"/>
              <w:rPr>
                <w:rFonts w:ascii="Calibri" w:hAnsi="Calibri" w:cs="Calibri"/>
                <w:szCs w:val="20"/>
              </w:rPr>
            </w:pPr>
            <w:r w:rsidRPr="00EA3F24">
              <w:rPr>
                <w:rFonts w:ascii="Calibri" w:hAnsi="Calibri" w:cs="Calibri"/>
                <w:szCs w:val="20"/>
              </w:rPr>
              <w:t>Zná a dodržuje základní pravidla her.</w:t>
            </w:r>
          </w:p>
          <w:p w:rsidR="00FA4AE7" w:rsidRPr="00EA3F24" w:rsidRDefault="00FA4AE7" w:rsidP="00FA4AE7">
            <w:pPr>
              <w:numPr>
                <w:ilvl w:val="0"/>
                <w:numId w:val="5"/>
              </w:numPr>
              <w:snapToGrid w:val="0"/>
              <w:ind w:left="260" w:hanging="260"/>
              <w:rPr>
                <w:rFonts w:ascii="Calibri" w:hAnsi="Calibri" w:cs="Calibri"/>
                <w:szCs w:val="20"/>
              </w:rPr>
            </w:pPr>
            <w:r w:rsidRPr="00EA3F24">
              <w:rPr>
                <w:rFonts w:ascii="Calibri" w:hAnsi="Calibri" w:cs="Calibri"/>
                <w:szCs w:val="20"/>
              </w:rPr>
              <w:t>Je schopen soutěžit v družstvu.</w:t>
            </w:r>
          </w:p>
          <w:p w:rsidR="00FA4AE7" w:rsidRPr="00794133" w:rsidRDefault="00FA4AE7" w:rsidP="00794133">
            <w:pPr>
              <w:snapToGrid w:val="0"/>
              <w:rPr>
                <w:rFonts w:cstheme="minorHAnsi"/>
              </w:rPr>
            </w:pPr>
          </w:p>
        </w:tc>
      </w:tr>
      <w:tr w:rsidR="00FA4AE7" w:rsidRPr="00D47B1D" w:rsidTr="00FA4AE7">
        <w:tc>
          <w:tcPr>
            <w:tcW w:w="4835" w:type="dxa"/>
            <w:hideMark/>
          </w:tcPr>
          <w:p w:rsidR="00FA4AE7" w:rsidRPr="00777C80" w:rsidRDefault="00FA4AE7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777C80">
              <w:rPr>
                <w:rFonts w:asciiTheme="minorHAnsi" w:hAnsiTheme="minorHAnsi" w:cstheme="minorHAnsi"/>
                <w:szCs w:val="20"/>
              </w:rPr>
              <w:t>Průpravná cvičení – fotbalové dovednosti</w:t>
            </w:r>
          </w:p>
          <w:p w:rsidR="00FA4AE7" w:rsidRPr="00777C80" w:rsidRDefault="00FA4AE7" w:rsidP="00FA1D98">
            <w:pPr>
              <w:snapToGrid w:val="0"/>
              <w:rPr>
                <w:rFonts w:asciiTheme="minorHAnsi" w:hAnsiTheme="minorHAnsi" w:cstheme="minorHAnsi"/>
                <w:szCs w:val="20"/>
              </w:rPr>
            </w:pPr>
            <w:r w:rsidRPr="00777C80">
              <w:rPr>
                <w:rFonts w:asciiTheme="minorHAnsi" w:hAnsiTheme="minorHAnsi" w:cstheme="minorHAnsi"/>
                <w:szCs w:val="20"/>
              </w:rPr>
              <w:t>Průpravná cvičení – tenisové dovednosti</w:t>
            </w:r>
          </w:p>
          <w:p w:rsidR="00FA4AE7" w:rsidRPr="00D47B1D" w:rsidRDefault="00FA4AE7" w:rsidP="00FA1D98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Merge/>
          </w:tcPr>
          <w:p w:rsidR="00FA4AE7" w:rsidRPr="00D47B1D" w:rsidRDefault="00FA4AE7" w:rsidP="00FA1D9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A4AE7" w:rsidRPr="00D47B1D" w:rsidTr="00FA4AE7">
        <w:tc>
          <w:tcPr>
            <w:tcW w:w="4835" w:type="dxa"/>
            <w:hideMark/>
          </w:tcPr>
          <w:p w:rsidR="00FA4AE7" w:rsidRPr="00D47B1D" w:rsidRDefault="00FA4AE7" w:rsidP="00FA1D98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Základy gymnastiky – </w:t>
            </w:r>
            <w:r w:rsidRPr="00D47B1D">
              <w:rPr>
                <w:rFonts w:asciiTheme="minorHAnsi" w:hAnsiTheme="minorHAnsi" w:cstheme="minorHAnsi"/>
              </w:rPr>
              <w:t>žíněnky, lavičky</w:t>
            </w:r>
            <w:r>
              <w:rPr>
                <w:rFonts w:asciiTheme="minorHAnsi" w:hAnsiTheme="minorHAnsi" w:cstheme="minorHAnsi"/>
              </w:rPr>
              <w:t xml:space="preserve">, koberec </w:t>
            </w:r>
          </w:p>
          <w:p w:rsidR="00FA4AE7" w:rsidRPr="00D47B1D" w:rsidRDefault="00FA4AE7" w:rsidP="00FA1D98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D47B1D">
              <w:rPr>
                <w:rFonts w:asciiTheme="minorHAnsi" w:hAnsiTheme="minorHAnsi" w:cstheme="minorHAnsi"/>
              </w:rPr>
              <w:t>Míčové hry</w:t>
            </w:r>
          </w:p>
        </w:tc>
        <w:tc>
          <w:tcPr>
            <w:tcW w:w="3827" w:type="dxa"/>
            <w:vMerge/>
            <w:hideMark/>
          </w:tcPr>
          <w:p w:rsidR="00FA4AE7" w:rsidRPr="00D47B1D" w:rsidRDefault="00FA4AE7" w:rsidP="00FA1D9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A4AE7" w:rsidRPr="00D47B1D" w:rsidTr="00FA4AE7">
        <w:tc>
          <w:tcPr>
            <w:tcW w:w="4835" w:type="dxa"/>
            <w:hideMark/>
          </w:tcPr>
          <w:p w:rsidR="00FA4AE7" w:rsidRPr="00D47B1D" w:rsidRDefault="00FA4AE7" w:rsidP="00FA1D98">
            <w:pPr>
              <w:snapToGrid w:val="0"/>
              <w:rPr>
                <w:rFonts w:asciiTheme="minorHAnsi" w:hAnsiTheme="minorHAnsi" w:cstheme="minorHAnsi"/>
              </w:rPr>
            </w:pPr>
            <w:r w:rsidRPr="00D47B1D">
              <w:rPr>
                <w:rFonts w:asciiTheme="minorHAnsi" w:hAnsiTheme="minorHAnsi" w:cstheme="minorHAnsi"/>
              </w:rPr>
              <w:t>Házení na cíl a na koš, driblování, pohyb s míčem</w:t>
            </w:r>
          </w:p>
          <w:p w:rsidR="00FA4AE7" w:rsidRPr="00D47B1D" w:rsidRDefault="00FA4AE7" w:rsidP="00FA1D9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Merge/>
            <w:hideMark/>
          </w:tcPr>
          <w:p w:rsidR="00FA4AE7" w:rsidRPr="00D47B1D" w:rsidRDefault="00FA4AE7" w:rsidP="00FA1D9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A4AE7" w:rsidRPr="00D47B1D" w:rsidTr="00FA4AE7">
        <w:tc>
          <w:tcPr>
            <w:tcW w:w="4835" w:type="dxa"/>
            <w:hideMark/>
          </w:tcPr>
          <w:p w:rsidR="00FA4AE7" w:rsidRPr="00D47B1D" w:rsidRDefault="00FA4AE7" w:rsidP="00FA1D98">
            <w:pPr>
              <w:snapToGrid w:val="0"/>
              <w:rPr>
                <w:rFonts w:asciiTheme="minorHAnsi" w:hAnsiTheme="minorHAnsi" w:cstheme="minorHAnsi"/>
              </w:rPr>
            </w:pPr>
            <w:r w:rsidRPr="00D47B1D">
              <w:rPr>
                <w:rFonts w:asciiTheme="minorHAnsi" w:hAnsiTheme="minorHAnsi" w:cstheme="minorHAnsi"/>
              </w:rPr>
              <w:t>Hry s míčem – házení, chytání, hod plným míčem</w:t>
            </w:r>
          </w:p>
          <w:p w:rsidR="00FA4AE7" w:rsidRPr="00D47B1D" w:rsidRDefault="00FA4AE7" w:rsidP="00FA1D98">
            <w:pPr>
              <w:snapToGrid w:val="0"/>
              <w:rPr>
                <w:rFonts w:asciiTheme="minorHAnsi" w:hAnsiTheme="minorHAnsi" w:cstheme="minorHAnsi"/>
              </w:rPr>
            </w:pPr>
            <w:r w:rsidRPr="00D47B1D">
              <w:rPr>
                <w:rFonts w:asciiTheme="minorHAnsi" w:hAnsiTheme="minorHAnsi" w:cstheme="minorHAnsi"/>
              </w:rPr>
              <w:t>Šplh na tyči, nácvik kotoulů</w:t>
            </w:r>
          </w:p>
        </w:tc>
        <w:tc>
          <w:tcPr>
            <w:tcW w:w="3827" w:type="dxa"/>
            <w:vMerge/>
          </w:tcPr>
          <w:p w:rsidR="00FA4AE7" w:rsidRPr="00D47B1D" w:rsidRDefault="00FA4AE7" w:rsidP="00FA1D9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A4AE7" w:rsidRPr="00D47B1D" w:rsidTr="00FA4AE7">
        <w:tc>
          <w:tcPr>
            <w:tcW w:w="4835" w:type="dxa"/>
            <w:hideMark/>
          </w:tcPr>
          <w:p w:rsidR="00FA4AE7" w:rsidRPr="00D47B1D" w:rsidRDefault="00FA4AE7" w:rsidP="00FA1D98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D47B1D">
              <w:rPr>
                <w:rFonts w:asciiTheme="minorHAnsi" w:hAnsiTheme="minorHAnsi" w:cstheme="minorHAnsi"/>
              </w:rPr>
              <w:t>Cvičení na švédské bedně, švihadla</w:t>
            </w:r>
          </w:p>
          <w:p w:rsidR="00FA4AE7" w:rsidRPr="00D47B1D" w:rsidRDefault="00FA4AE7" w:rsidP="00FA1D98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D47B1D">
              <w:rPr>
                <w:rFonts w:asciiTheme="minorHAnsi" w:hAnsiTheme="minorHAnsi" w:cstheme="minorHAnsi"/>
              </w:rPr>
              <w:t>Kompenzační a relaxační cviky</w:t>
            </w:r>
          </w:p>
        </w:tc>
        <w:tc>
          <w:tcPr>
            <w:tcW w:w="3827" w:type="dxa"/>
            <w:vMerge/>
            <w:hideMark/>
          </w:tcPr>
          <w:p w:rsidR="00FA4AE7" w:rsidRPr="00D47B1D" w:rsidRDefault="00FA4AE7" w:rsidP="00FA1D9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A4AE7" w:rsidRPr="00D47B1D" w:rsidTr="00FA4AE7">
        <w:tc>
          <w:tcPr>
            <w:tcW w:w="4835" w:type="dxa"/>
            <w:hideMark/>
          </w:tcPr>
          <w:p w:rsidR="00FA4AE7" w:rsidRPr="00D47B1D" w:rsidRDefault="00FA4AE7" w:rsidP="00FA1D9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Míčové hry skupinové</w:t>
            </w:r>
          </w:p>
          <w:p w:rsidR="00FA4AE7" w:rsidRPr="00D47B1D" w:rsidRDefault="00FA4AE7" w:rsidP="00FA1D98">
            <w:pPr>
              <w:snapToGrid w:val="0"/>
              <w:rPr>
                <w:rFonts w:asciiTheme="minorHAnsi" w:hAnsiTheme="minorHAnsi" w:cstheme="minorHAnsi"/>
              </w:rPr>
            </w:pPr>
            <w:r w:rsidRPr="00D47B1D">
              <w:rPr>
                <w:rFonts w:asciiTheme="minorHAnsi" w:hAnsiTheme="minorHAnsi" w:cstheme="minorHAnsi"/>
              </w:rPr>
              <w:t>Žebřiny, míčky, závodivé hry</w:t>
            </w:r>
          </w:p>
          <w:p w:rsidR="00FA4AE7" w:rsidRPr="00D47B1D" w:rsidRDefault="00FA4AE7" w:rsidP="00FA1D9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Merge/>
            <w:hideMark/>
          </w:tcPr>
          <w:p w:rsidR="00FA4AE7" w:rsidRPr="00D47B1D" w:rsidRDefault="00FA4AE7" w:rsidP="00FA1D9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A4AE7" w:rsidRPr="00D47B1D" w:rsidTr="00FA4AE7">
        <w:tc>
          <w:tcPr>
            <w:tcW w:w="4835" w:type="dxa"/>
            <w:hideMark/>
          </w:tcPr>
          <w:p w:rsidR="00FA4AE7" w:rsidRPr="00D47B1D" w:rsidRDefault="00FA4AE7" w:rsidP="00BE368B">
            <w:pPr>
              <w:snapToGrid w:val="0"/>
              <w:rPr>
                <w:rFonts w:asciiTheme="minorHAnsi" w:hAnsiTheme="minorHAnsi" w:cstheme="minorHAnsi"/>
              </w:rPr>
            </w:pPr>
            <w:r w:rsidRPr="00D47B1D">
              <w:rPr>
                <w:rFonts w:asciiTheme="minorHAnsi" w:hAnsiTheme="minorHAnsi" w:cstheme="minorHAnsi"/>
              </w:rPr>
              <w:t>Vytrvalostní běh, skok z</w:t>
            </w:r>
            <w:r>
              <w:rPr>
                <w:rFonts w:asciiTheme="minorHAnsi" w:hAnsiTheme="minorHAnsi" w:cstheme="minorHAnsi"/>
              </w:rPr>
              <w:t> </w:t>
            </w:r>
            <w:r w:rsidRPr="00D47B1D">
              <w:rPr>
                <w:rFonts w:asciiTheme="minorHAnsi" w:hAnsiTheme="minorHAnsi" w:cstheme="minorHAnsi"/>
              </w:rPr>
              <w:t>místa</w:t>
            </w:r>
            <w:r>
              <w:rPr>
                <w:rFonts w:asciiTheme="minorHAnsi" w:hAnsiTheme="minorHAnsi" w:cstheme="minorHAnsi"/>
              </w:rPr>
              <w:t>, člunkový běh</w:t>
            </w:r>
          </w:p>
          <w:p w:rsidR="00FA4AE7" w:rsidRPr="00D47B1D" w:rsidRDefault="00FA4AE7" w:rsidP="00FA1D9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Merge/>
            <w:hideMark/>
          </w:tcPr>
          <w:p w:rsidR="00FA4AE7" w:rsidRPr="00D47B1D" w:rsidRDefault="00FA4AE7" w:rsidP="00FA1D9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A4AE7" w:rsidRPr="00D47B1D" w:rsidTr="00FA4AE7">
        <w:tc>
          <w:tcPr>
            <w:tcW w:w="4835" w:type="dxa"/>
            <w:hideMark/>
          </w:tcPr>
          <w:p w:rsidR="00FA4AE7" w:rsidRPr="00D47B1D" w:rsidRDefault="00FA4AE7" w:rsidP="00FA1D98">
            <w:pPr>
              <w:snapToGrid w:val="0"/>
              <w:rPr>
                <w:rFonts w:asciiTheme="minorHAnsi" w:hAnsiTheme="minorHAnsi" w:cstheme="minorHAnsi"/>
              </w:rPr>
            </w:pPr>
            <w:r w:rsidRPr="00D47B1D">
              <w:rPr>
                <w:rFonts w:asciiTheme="minorHAnsi" w:hAnsiTheme="minorHAnsi" w:cstheme="minorHAnsi"/>
              </w:rPr>
              <w:t xml:space="preserve">Míčové hry – přihrávky </w:t>
            </w:r>
          </w:p>
          <w:p w:rsidR="00FA4AE7" w:rsidRPr="00D47B1D" w:rsidRDefault="00FA4AE7" w:rsidP="00FA1D98">
            <w:pPr>
              <w:snapToGrid w:val="0"/>
              <w:rPr>
                <w:rFonts w:asciiTheme="minorHAnsi" w:hAnsiTheme="minorHAnsi" w:cstheme="minorHAnsi"/>
              </w:rPr>
            </w:pPr>
            <w:r w:rsidRPr="00D47B1D">
              <w:rPr>
                <w:rFonts w:asciiTheme="minorHAnsi" w:hAnsiTheme="minorHAnsi" w:cstheme="minorHAnsi"/>
              </w:rPr>
              <w:t>Míčové a závodivé hry v družstvech (základy)</w:t>
            </w:r>
          </w:p>
        </w:tc>
        <w:tc>
          <w:tcPr>
            <w:tcW w:w="3827" w:type="dxa"/>
            <w:vMerge/>
          </w:tcPr>
          <w:p w:rsidR="00FA4AE7" w:rsidRPr="00D47B1D" w:rsidRDefault="00FA4AE7" w:rsidP="00FA1D9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A4AE7" w:rsidRPr="00D47B1D" w:rsidTr="00FA4AE7">
        <w:tc>
          <w:tcPr>
            <w:tcW w:w="4835" w:type="dxa"/>
          </w:tcPr>
          <w:p w:rsidR="00FA4AE7" w:rsidRPr="00D47B1D" w:rsidRDefault="00FA4AE7" w:rsidP="00FA1D98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CE11B7">
              <w:rPr>
                <w:rFonts w:ascii="Calibri" w:hAnsi="Calibri" w:cs="Calibri"/>
                <w:szCs w:val="20"/>
              </w:rPr>
              <w:t>Úpolová</w:t>
            </w:r>
            <w:proofErr w:type="spellEnd"/>
            <w:r w:rsidRPr="00CE11B7">
              <w:rPr>
                <w:rFonts w:ascii="Calibri" w:hAnsi="Calibri" w:cs="Calibri"/>
                <w:szCs w:val="20"/>
              </w:rPr>
              <w:t xml:space="preserve"> průprava</w:t>
            </w:r>
          </w:p>
        </w:tc>
        <w:tc>
          <w:tcPr>
            <w:tcW w:w="3827" w:type="dxa"/>
            <w:vMerge/>
          </w:tcPr>
          <w:p w:rsidR="00FA4AE7" w:rsidRPr="00D47B1D" w:rsidRDefault="00FA4AE7" w:rsidP="00FA1D98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731539" w:rsidRDefault="00731539" w:rsidP="00731539">
      <w:pPr>
        <w:jc w:val="both"/>
        <w:rPr>
          <w:rFonts w:ascii="Calibri" w:hAnsi="Calibri" w:cs="Calibri"/>
          <w:b/>
        </w:rPr>
      </w:pPr>
    </w:p>
    <w:p w:rsidR="00731539" w:rsidRDefault="00731539" w:rsidP="00731539">
      <w:pPr>
        <w:jc w:val="both"/>
        <w:rPr>
          <w:rFonts w:ascii="Calibri" w:hAnsi="Calibri" w:cs="Calibri"/>
          <w:b/>
        </w:rPr>
      </w:pPr>
    </w:p>
    <w:p w:rsidR="00FA4AE7" w:rsidRDefault="00FA4AE7" w:rsidP="00731539">
      <w:pPr>
        <w:jc w:val="both"/>
        <w:rPr>
          <w:rFonts w:ascii="Calibri" w:hAnsi="Calibri" w:cs="Calibri"/>
          <w:b/>
        </w:rPr>
      </w:pPr>
    </w:p>
    <w:p w:rsidR="00FA4AE7" w:rsidRDefault="00FA4AE7" w:rsidP="00731539">
      <w:pPr>
        <w:jc w:val="both"/>
        <w:rPr>
          <w:rFonts w:ascii="Calibri" w:hAnsi="Calibri" w:cs="Calibri"/>
          <w:b/>
        </w:rPr>
      </w:pPr>
    </w:p>
    <w:p w:rsidR="00FA4AE7" w:rsidRDefault="00FA4AE7" w:rsidP="00731539">
      <w:pPr>
        <w:jc w:val="both"/>
        <w:rPr>
          <w:rFonts w:ascii="Calibri" w:hAnsi="Calibri" w:cs="Calibri"/>
          <w:b/>
        </w:rPr>
      </w:pPr>
    </w:p>
    <w:p w:rsidR="00FA4AE7" w:rsidRDefault="00FA4AE7" w:rsidP="00731539">
      <w:pPr>
        <w:jc w:val="both"/>
        <w:rPr>
          <w:rFonts w:ascii="Calibri" w:hAnsi="Calibri" w:cs="Calibri"/>
          <w:b/>
        </w:rPr>
      </w:pPr>
    </w:p>
    <w:p w:rsidR="00794133" w:rsidRPr="001E1F0B" w:rsidRDefault="00794133" w:rsidP="00794133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E1F0B">
        <w:rPr>
          <w:rFonts w:asciiTheme="minorHAnsi" w:hAnsiTheme="minorHAnsi" w:cstheme="minorHAnsi"/>
          <w:b/>
          <w:sz w:val="28"/>
          <w:szCs w:val="28"/>
        </w:rPr>
        <w:lastRenderedPageBreak/>
        <w:t>Vzdělávací obor</w:t>
      </w:r>
      <w:r w:rsidR="00166BA8" w:rsidRPr="001E1F0B">
        <w:rPr>
          <w:rFonts w:asciiTheme="minorHAnsi" w:hAnsiTheme="minorHAnsi" w:cstheme="minorHAnsi"/>
          <w:b/>
          <w:sz w:val="28"/>
          <w:szCs w:val="28"/>
        </w:rPr>
        <w:t>:</w:t>
      </w:r>
      <w:r w:rsidRPr="001E1F0B">
        <w:rPr>
          <w:rFonts w:asciiTheme="minorHAnsi" w:hAnsiTheme="minorHAnsi" w:cstheme="minorHAnsi"/>
          <w:b/>
          <w:sz w:val="28"/>
          <w:szCs w:val="28"/>
        </w:rPr>
        <w:t xml:space="preserve"> TV plavání             </w:t>
      </w:r>
    </w:p>
    <w:p w:rsidR="00794133" w:rsidRPr="00166BA8" w:rsidRDefault="00794133" w:rsidP="00794133">
      <w:pPr>
        <w:jc w:val="both"/>
        <w:rPr>
          <w:rFonts w:asciiTheme="minorHAnsi" w:hAnsiTheme="minorHAnsi" w:cstheme="minorHAnsi"/>
          <w:b/>
        </w:rPr>
      </w:pPr>
      <w:r w:rsidRPr="001E1F0B">
        <w:rPr>
          <w:rFonts w:asciiTheme="minorHAnsi" w:hAnsiTheme="minorHAnsi" w:cstheme="minorHAnsi"/>
          <w:b/>
          <w:sz w:val="28"/>
          <w:szCs w:val="28"/>
        </w:rPr>
        <w:t>Vyučující: Michal Vrobel</w:t>
      </w:r>
      <w:r w:rsidRPr="001E1F0B">
        <w:rPr>
          <w:rFonts w:asciiTheme="minorHAnsi" w:hAnsiTheme="minorHAnsi" w:cstheme="minorHAnsi"/>
          <w:b/>
          <w:sz w:val="28"/>
          <w:szCs w:val="28"/>
        </w:rPr>
        <w:tab/>
      </w:r>
      <w:r w:rsidRPr="00166BA8">
        <w:rPr>
          <w:rFonts w:asciiTheme="minorHAnsi" w:hAnsiTheme="minorHAnsi" w:cstheme="minorHAnsi"/>
          <w:b/>
        </w:rPr>
        <w:tab/>
      </w:r>
      <w:r w:rsidRPr="00166BA8">
        <w:rPr>
          <w:rFonts w:asciiTheme="minorHAnsi" w:hAnsiTheme="minorHAnsi" w:cstheme="minorHAnsi"/>
          <w:b/>
        </w:rPr>
        <w:tab/>
      </w:r>
      <w:r w:rsidRPr="00166BA8">
        <w:rPr>
          <w:rFonts w:asciiTheme="minorHAnsi" w:hAnsiTheme="minorHAnsi" w:cstheme="minorHAnsi"/>
          <w:b/>
        </w:rPr>
        <w:tab/>
      </w:r>
      <w:r w:rsidRPr="00166BA8">
        <w:rPr>
          <w:rFonts w:asciiTheme="minorHAnsi" w:hAnsiTheme="minorHAnsi" w:cstheme="minorHAnsi"/>
          <w:b/>
        </w:rPr>
        <w:tab/>
        <w:t xml:space="preserve">   </w:t>
      </w:r>
    </w:p>
    <w:p w:rsidR="00794133" w:rsidRPr="00166BA8" w:rsidRDefault="00794133" w:rsidP="00794133">
      <w:pPr>
        <w:jc w:val="both"/>
        <w:rPr>
          <w:rFonts w:asciiTheme="minorHAnsi" w:hAnsiTheme="minorHAnsi" w:cstheme="minorHAnsi"/>
          <w:b/>
        </w:rPr>
      </w:pPr>
    </w:p>
    <w:tbl>
      <w:tblPr>
        <w:tblW w:w="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667"/>
        <w:gridCol w:w="2551"/>
        <w:gridCol w:w="1701"/>
      </w:tblGrid>
      <w:tr w:rsidR="00794133" w:rsidRPr="00166BA8" w:rsidTr="00794133">
        <w:trPr>
          <w:trHeight w:val="276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33" w:rsidRPr="00166BA8" w:rsidRDefault="00794133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166BA8">
              <w:rPr>
                <w:rFonts w:asciiTheme="minorHAnsi" w:hAnsiTheme="minorHAnsi" w:cstheme="minorHAnsi"/>
                <w:b/>
              </w:rPr>
              <w:t>Učivo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133" w:rsidRPr="00166BA8" w:rsidRDefault="00794133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166BA8">
              <w:rPr>
                <w:rFonts w:asciiTheme="minorHAnsi" w:hAnsiTheme="minorHAnsi" w:cstheme="minorHAnsi"/>
                <w:b/>
              </w:rPr>
              <w:t>Očekávané výstupy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133" w:rsidRPr="00166BA8" w:rsidRDefault="00794133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166BA8">
              <w:rPr>
                <w:rFonts w:asciiTheme="minorHAnsi" w:hAnsiTheme="minorHAnsi" w:cstheme="minorHAnsi"/>
                <w:b/>
              </w:rPr>
              <w:t>poznámka</w:t>
            </w:r>
          </w:p>
        </w:tc>
      </w:tr>
      <w:tr w:rsidR="00794133" w:rsidRPr="00166BA8" w:rsidTr="00794133">
        <w:trPr>
          <w:trHeight w:val="276"/>
        </w:trPr>
        <w:tc>
          <w:tcPr>
            <w:tcW w:w="5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Bezpečnost, řád bazénu</w:t>
            </w: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Orientace ve vodě i pod vodou, koordinační cvičení ve vodě, obratnost, chůze, běh po pontonech, gymnastika ve vodě, kotouly ve vodě i na pontonech, stoj na rukou ve vodě, stoj na pontonu jednotlivě ve dvojicích, …</w:t>
            </w: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Dýchání do vody, splývání na břichu a na zádech</w:t>
            </w: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Skok do vody – ze sedu, dřepu, ze stoje do vody, na ponton rozvoj koordinace pohybu</w:t>
            </w: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 xml:space="preserve">Nácvik šipky z vody, ze spodního prvního nebo druhého schodku a spojení s lovením </w:t>
            </w: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Plavecký styl prsa – práce nohou, dýchání do vody</w:t>
            </w: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ruce, nohy – souhra, souhra s dýcháním, soutěže, hry, potápění, lovení předmětů, …</w:t>
            </w: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Plavecký styl znak – nohy, nácvik paží, souhra, soupaž</w:t>
            </w: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 xml:space="preserve">Lovení předmětů, podplavávání pontonů, spolužáků, orientace pod vodou, hry </w:t>
            </w: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Plavecká štafeta družstev – různé pomůcky, různé varianty, …</w:t>
            </w: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Vodní pólo – pravidla, hra, házení chytání, …</w:t>
            </w: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Vytrvalostní plavání se změnami plaveckého stylu – prsa, znak</w:t>
            </w: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Rychlostní plavání – prsa, znak</w:t>
            </w: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Plavání pod vodou</w:t>
            </w: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Hry ve vodě – orientace ve vodě, obratnost, koordinace, vytrvalost, …</w:t>
            </w: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Přezkoušení plaveckých dovedností – 4x za školní rok, splývání, prsa, znak, plavání pod vodou s vylovením předmětu</w:t>
            </w: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Plavání v oblečení – tepláky, volné tričko, dlouhé kalhoty, …</w:t>
            </w: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Informativně seznámit žáky s první pomocí, se zásadami záchrany tonoucího</w:t>
            </w: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 xml:space="preserve">Převážení spolužáka na pontonech, žížalách, </w:t>
            </w: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Bezpečnost u vody o prázdninách</w:t>
            </w: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Dodržuje pravidla bezpečnosti</w:t>
            </w: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Reaguje na smluvené povely</w:t>
            </w: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Zvládá základní přípravu organismu před pohybovou aktivitou</w:t>
            </w: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Zvládá plavecký styl prsa, dokáže se potopit a vylovit předmět</w:t>
            </w: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Seznamuje se s PP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</w:p>
          <w:p w:rsidR="00794133" w:rsidRPr="00166BA8" w:rsidRDefault="00794133">
            <w:p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Stopky, míčky, branky, puky, kolečka, desky a různé nadlehčovací pomůcky</w:t>
            </w:r>
          </w:p>
        </w:tc>
      </w:tr>
    </w:tbl>
    <w:p w:rsidR="00794133" w:rsidRPr="00166BA8" w:rsidRDefault="00794133" w:rsidP="00731539">
      <w:pPr>
        <w:jc w:val="both"/>
        <w:rPr>
          <w:rFonts w:asciiTheme="minorHAnsi" w:hAnsiTheme="minorHAnsi" w:cstheme="minorHAnsi"/>
          <w:b/>
        </w:rPr>
      </w:pPr>
    </w:p>
    <w:p w:rsidR="00731539" w:rsidRPr="007061C4" w:rsidRDefault="00731539" w:rsidP="00731539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061C4">
        <w:rPr>
          <w:rFonts w:asciiTheme="minorHAnsi" w:hAnsiTheme="minorHAnsi" w:cstheme="minorHAnsi"/>
          <w:b/>
          <w:sz w:val="28"/>
          <w:szCs w:val="28"/>
        </w:rPr>
        <w:t>Vzdělávací obor: Výtvarná výchova</w:t>
      </w:r>
    </w:p>
    <w:p w:rsidR="00731539" w:rsidRPr="00166BA8" w:rsidRDefault="00731539" w:rsidP="00731539">
      <w:pPr>
        <w:jc w:val="both"/>
        <w:rPr>
          <w:rFonts w:asciiTheme="minorHAnsi" w:hAnsiTheme="minorHAnsi" w:cstheme="minorHAnsi"/>
          <w:b/>
        </w:rPr>
      </w:pPr>
    </w:p>
    <w:p w:rsidR="00582926" w:rsidRPr="00166BA8" w:rsidRDefault="00582926" w:rsidP="00731539">
      <w:pPr>
        <w:rPr>
          <w:rFonts w:asciiTheme="minorHAnsi" w:hAnsiTheme="minorHAnsi" w:cs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2"/>
        <w:gridCol w:w="4485"/>
      </w:tblGrid>
      <w:tr w:rsidR="00582926" w:rsidRPr="00166BA8" w:rsidTr="00794133">
        <w:tc>
          <w:tcPr>
            <w:tcW w:w="4162" w:type="dxa"/>
          </w:tcPr>
          <w:p w:rsidR="00582926" w:rsidRPr="00166BA8" w:rsidRDefault="00582926" w:rsidP="00794133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166BA8">
              <w:rPr>
                <w:rFonts w:asciiTheme="minorHAnsi" w:hAnsiTheme="minorHAnsi" w:cstheme="minorHAnsi"/>
                <w:b/>
              </w:rPr>
              <w:t xml:space="preserve">Učivo (časově rozloženo co celého školního roku) </w:t>
            </w:r>
          </w:p>
        </w:tc>
        <w:tc>
          <w:tcPr>
            <w:tcW w:w="4485" w:type="dxa"/>
          </w:tcPr>
          <w:p w:rsidR="00582926" w:rsidRPr="00166BA8" w:rsidRDefault="00582926" w:rsidP="00794133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166BA8">
              <w:rPr>
                <w:rFonts w:asciiTheme="minorHAnsi" w:hAnsiTheme="minorHAnsi" w:cstheme="minorHAnsi"/>
                <w:b/>
              </w:rPr>
              <w:t>Očekávané výstupy</w:t>
            </w:r>
          </w:p>
        </w:tc>
      </w:tr>
      <w:tr w:rsidR="00582926" w:rsidRPr="00166BA8" w:rsidTr="00794133">
        <w:trPr>
          <w:trHeight w:val="6545"/>
        </w:trPr>
        <w:tc>
          <w:tcPr>
            <w:tcW w:w="4162" w:type="dxa"/>
          </w:tcPr>
          <w:p w:rsidR="00582926" w:rsidRPr="00166BA8" w:rsidRDefault="00582926" w:rsidP="00582926">
            <w:pPr>
              <w:numPr>
                <w:ilvl w:val="0"/>
                <w:numId w:val="8"/>
              </w:numPr>
              <w:snapToGrid w:val="0"/>
              <w:ind w:left="438" w:hanging="426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Uvolňovací techniky</w:t>
            </w:r>
          </w:p>
          <w:p w:rsidR="00582926" w:rsidRPr="00166BA8" w:rsidRDefault="00582926" w:rsidP="00582926">
            <w:pPr>
              <w:numPr>
                <w:ilvl w:val="0"/>
                <w:numId w:val="8"/>
              </w:numPr>
              <w:ind w:left="438" w:hanging="426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Linie štětcem, voskovkou, pastelkou, fixou</w:t>
            </w:r>
          </w:p>
          <w:p w:rsidR="00582926" w:rsidRPr="00166BA8" w:rsidRDefault="00582926" w:rsidP="00582926">
            <w:pPr>
              <w:numPr>
                <w:ilvl w:val="0"/>
                <w:numId w:val="8"/>
              </w:numPr>
              <w:snapToGrid w:val="0"/>
              <w:ind w:left="438" w:hanging="426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Hry s barvou - míchání a zapouštění barev, otiskování, stříkání barvou</w:t>
            </w:r>
          </w:p>
          <w:p w:rsidR="00582926" w:rsidRPr="00166BA8" w:rsidRDefault="00582926" w:rsidP="00582926">
            <w:pPr>
              <w:numPr>
                <w:ilvl w:val="0"/>
                <w:numId w:val="8"/>
              </w:numPr>
              <w:ind w:left="438" w:hanging="426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Kresba do barevného podkladu</w:t>
            </w:r>
          </w:p>
          <w:p w:rsidR="00582926" w:rsidRPr="00166BA8" w:rsidRDefault="00582926" w:rsidP="00582926">
            <w:pPr>
              <w:numPr>
                <w:ilvl w:val="0"/>
                <w:numId w:val="8"/>
              </w:numPr>
              <w:ind w:left="438" w:hanging="426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Kolorovaná kresba</w:t>
            </w:r>
          </w:p>
          <w:p w:rsidR="00582926" w:rsidRPr="00166BA8" w:rsidRDefault="00582926" w:rsidP="00582926">
            <w:pPr>
              <w:numPr>
                <w:ilvl w:val="0"/>
                <w:numId w:val="8"/>
              </w:numPr>
              <w:ind w:left="438" w:hanging="426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Grafické techniky – otisky, razítka, vyškrabávání</w:t>
            </w:r>
          </w:p>
          <w:p w:rsidR="00582926" w:rsidRPr="00166BA8" w:rsidRDefault="00582926" w:rsidP="00582926">
            <w:pPr>
              <w:numPr>
                <w:ilvl w:val="0"/>
                <w:numId w:val="8"/>
              </w:numPr>
              <w:ind w:left="438" w:hanging="426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Kresba různými prostředky (pero, dřívko, tužka, fix, pastelka, pastel, křída)</w:t>
            </w:r>
          </w:p>
          <w:p w:rsidR="00582926" w:rsidRPr="00166BA8" w:rsidRDefault="00582926" w:rsidP="00582926">
            <w:pPr>
              <w:numPr>
                <w:ilvl w:val="0"/>
                <w:numId w:val="8"/>
              </w:numPr>
              <w:ind w:left="438" w:hanging="426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Malba různými barvami (vodové, temperové, anilinové)</w:t>
            </w:r>
          </w:p>
          <w:p w:rsidR="00582926" w:rsidRPr="00166BA8" w:rsidRDefault="00582926" w:rsidP="00582926">
            <w:pPr>
              <w:numPr>
                <w:ilvl w:val="0"/>
                <w:numId w:val="8"/>
              </w:numPr>
              <w:ind w:left="438" w:hanging="426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Dekorování drobných předmětů</w:t>
            </w:r>
          </w:p>
          <w:p w:rsidR="00582926" w:rsidRPr="00166BA8" w:rsidRDefault="00582926" w:rsidP="00582926">
            <w:pPr>
              <w:numPr>
                <w:ilvl w:val="0"/>
                <w:numId w:val="8"/>
              </w:numPr>
              <w:snapToGrid w:val="0"/>
              <w:ind w:left="438" w:hanging="426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Modelování z různých materiálů (plastelína, těsto, hlína, modelovací hmota</w:t>
            </w:r>
          </w:p>
          <w:p w:rsidR="00582926" w:rsidRPr="00166BA8" w:rsidRDefault="00582926" w:rsidP="00582926">
            <w:pPr>
              <w:numPr>
                <w:ilvl w:val="0"/>
                <w:numId w:val="8"/>
              </w:numPr>
              <w:snapToGrid w:val="0"/>
              <w:ind w:left="438" w:hanging="426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Zdobení přírodnin, frotáž, koláž</w:t>
            </w:r>
          </w:p>
          <w:p w:rsidR="00582926" w:rsidRPr="00166BA8" w:rsidRDefault="00582926" w:rsidP="00582926">
            <w:pPr>
              <w:numPr>
                <w:ilvl w:val="0"/>
                <w:numId w:val="8"/>
              </w:numPr>
              <w:snapToGrid w:val="0"/>
              <w:ind w:left="438" w:hanging="426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Prostorová tvorba z různých materiálů – modelování, lepení, krčení, stavění</w:t>
            </w:r>
          </w:p>
          <w:p w:rsidR="00582926" w:rsidRPr="00166BA8" w:rsidRDefault="00582926" w:rsidP="00582926">
            <w:pPr>
              <w:numPr>
                <w:ilvl w:val="0"/>
                <w:numId w:val="8"/>
              </w:numPr>
              <w:snapToGrid w:val="0"/>
              <w:ind w:left="438" w:hanging="426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Lineární vyjádření pocitu z poslechu hudby.</w:t>
            </w:r>
          </w:p>
          <w:p w:rsidR="00582926" w:rsidRPr="00166BA8" w:rsidRDefault="00582926" w:rsidP="00794133">
            <w:pPr>
              <w:snapToGrid w:val="0"/>
              <w:ind w:left="438"/>
              <w:rPr>
                <w:rFonts w:asciiTheme="minorHAnsi" w:hAnsiTheme="minorHAnsi" w:cstheme="minorHAnsi"/>
              </w:rPr>
            </w:pPr>
          </w:p>
        </w:tc>
        <w:tc>
          <w:tcPr>
            <w:tcW w:w="4485" w:type="dxa"/>
          </w:tcPr>
          <w:p w:rsidR="00582926" w:rsidRPr="00166BA8" w:rsidRDefault="00582926" w:rsidP="00582926">
            <w:pPr>
              <w:numPr>
                <w:ilvl w:val="0"/>
                <w:numId w:val="8"/>
              </w:numPr>
              <w:snapToGrid w:val="0"/>
              <w:ind w:right="174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Používá různé druhy štětců.</w:t>
            </w:r>
          </w:p>
          <w:p w:rsidR="00582926" w:rsidRPr="00166BA8" w:rsidRDefault="00582926" w:rsidP="00582926">
            <w:pPr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Kreslí pastelkami, měkkou tužkou, voskovkou.</w:t>
            </w:r>
          </w:p>
          <w:p w:rsidR="00582926" w:rsidRPr="00166BA8" w:rsidRDefault="00582926" w:rsidP="00582926">
            <w:pPr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Rozliší teplé a studené barvy.</w:t>
            </w:r>
          </w:p>
          <w:p w:rsidR="00582926" w:rsidRPr="00166BA8" w:rsidRDefault="00582926" w:rsidP="00582926">
            <w:pPr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 xml:space="preserve">Využívá lineární kresbu pro vyjádření vlastních představ nebo skutečnosti. </w:t>
            </w:r>
          </w:p>
          <w:p w:rsidR="00582926" w:rsidRPr="00166BA8" w:rsidRDefault="00582926" w:rsidP="00582926">
            <w:pPr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 xml:space="preserve">Volí vhodné materiály a prostředky pro vyjádření vlastního záměru. </w:t>
            </w:r>
          </w:p>
          <w:p w:rsidR="00582926" w:rsidRPr="00166BA8" w:rsidRDefault="00582926" w:rsidP="00582926">
            <w:pPr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Dle svých schopností zvládne práci s různým materiálem.</w:t>
            </w:r>
          </w:p>
          <w:p w:rsidR="00582926" w:rsidRPr="00166BA8" w:rsidRDefault="00582926" w:rsidP="00582926">
            <w:pPr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Dle svých schopností zvládne malbu vodovými barvami, temperami a modelování.</w:t>
            </w:r>
          </w:p>
          <w:p w:rsidR="00582926" w:rsidRPr="00166BA8" w:rsidRDefault="00582926" w:rsidP="00582926">
            <w:pPr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Žák umí zobrazit prvky vizuálně obrazného vyjádření pomocí různých výtvarných technik.</w:t>
            </w:r>
          </w:p>
          <w:p w:rsidR="00582926" w:rsidRPr="00166BA8" w:rsidRDefault="00582926" w:rsidP="00582926">
            <w:pPr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>Pracuje podle zadání, respektuje předem daná kritéria.</w:t>
            </w:r>
          </w:p>
          <w:p w:rsidR="00582926" w:rsidRPr="00166BA8" w:rsidRDefault="00582926" w:rsidP="00582926">
            <w:pPr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 xml:space="preserve">Slovně představí svoji práci, vyjádří záměr. </w:t>
            </w:r>
          </w:p>
          <w:p w:rsidR="00582926" w:rsidRPr="00166BA8" w:rsidRDefault="00582926" w:rsidP="00582926">
            <w:pPr>
              <w:numPr>
                <w:ilvl w:val="0"/>
                <w:numId w:val="8"/>
              </w:numPr>
              <w:snapToGrid w:val="0"/>
              <w:rPr>
                <w:rFonts w:asciiTheme="minorHAnsi" w:hAnsiTheme="minorHAnsi" w:cstheme="minorHAnsi"/>
              </w:rPr>
            </w:pPr>
            <w:r w:rsidRPr="00166BA8">
              <w:rPr>
                <w:rFonts w:asciiTheme="minorHAnsi" w:hAnsiTheme="minorHAnsi" w:cstheme="minorHAnsi"/>
              </w:rPr>
              <w:t xml:space="preserve">- Vyjadřuje se k tvorbě ostatních, vnímá různé účinky jednoho díla. </w:t>
            </w:r>
          </w:p>
        </w:tc>
      </w:tr>
    </w:tbl>
    <w:p w:rsidR="00582926" w:rsidRPr="00166BA8" w:rsidRDefault="00582926" w:rsidP="00731539">
      <w:pPr>
        <w:rPr>
          <w:rFonts w:asciiTheme="minorHAnsi" w:hAnsiTheme="minorHAnsi" w:cstheme="minorHAnsi"/>
        </w:rPr>
      </w:pPr>
    </w:p>
    <w:p w:rsidR="00731539" w:rsidRPr="00166BA8" w:rsidRDefault="00731539" w:rsidP="00731539">
      <w:pPr>
        <w:jc w:val="both"/>
        <w:rPr>
          <w:rFonts w:asciiTheme="minorHAnsi" w:hAnsiTheme="minorHAnsi" w:cstheme="minorHAnsi"/>
          <w:b/>
        </w:rPr>
      </w:pPr>
    </w:p>
    <w:p w:rsidR="00422731" w:rsidRPr="00166BA8" w:rsidRDefault="00422731" w:rsidP="00422731">
      <w:pPr>
        <w:jc w:val="center"/>
        <w:rPr>
          <w:rFonts w:asciiTheme="minorHAnsi" w:hAnsiTheme="minorHAnsi" w:cstheme="minorHAnsi"/>
          <w:b/>
        </w:rPr>
      </w:pPr>
    </w:p>
    <w:p w:rsidR="00422731" w:rsidRPr="00166BA8" w:rsidRDefault="00422731" w:rsidP="00422731">
      <w:pPr>
        <w:jc w:val="center"/>
        <w:rPr>
          <w:rFonts w:asciiTheme="minorHAnsi" w:hAnsiTheme="minorHAnsi" w:cstheme="minorHAnsi"/>
          <w:b/>
        </w:rPr>
      </w:pPr>
    </w:p>
    <w:p w:rsidR="00422731" w:rsidRPr="00166BA8" w:rsidRDefault="00422731" w:rsidP="00422731">
      <w:pPr>
        <w:jc w:val="center"/>
        <w:rPr>
          <w:rFonts w:asciiTheme="minorHAnsi" w:hAnsiTheme="minorHAnsi" w:cstheme="minorHAnsi"/>
          <w:b/>
        </w:rPr>
      </w:pPr>
    </w:p>
    <w:p w:rsidR="00422731" w:rsidRPr="00166BA8" w:rsidRDefault="00422731" w:rsidP="00422731">
      <w:pPr>
        <w:jc w:val="center"/>
        <w:rPr>
          <w:rFonts w:asciiTheme="minorHAnsi" w:hAnsiTheme="minorHAnsi" w:cstheme="minorHAnsi"/>
          <w:b/>
        </w:rPr>
      </w:pPr>
    </w:p>
    <w:p w:rsidR="00422731" w:rsidRPr="00166BA8" w:rsidRDefault="00422731" w:rsidP="00422731">
      <w:pPr>
        <w:jc w:val="center"/>
        <w:rPr>
          <w:rFonts w:asciiTheme="minorHAnsi" w:hAnsiTheme="minorHAnsi" w:cstheme="minorHAnsi"/>
          <w:b/>
        </w:rPr>
      </w:pPr>
    </w:p>
    <w:p w:rsidR="00422731" w:rsidRDefault="00422731" w:rsidP="000F4BE6">
      <w:pPr>
        <w:rPr>
          <w:rFonts w:asciiTheme="minorHAnsi" w:hAnsiTheme="minorHAnsi" w:cstheme="minorHAnsi"/>
          <w:b/>
        </w:rPr>
      </w:pPr>
    </w:p>
    <w:p w:rsidR="000F4BE6" w:rsidRPr="00C91920" w:rsidRDefault="000F4BE6" w:rsidP="000F4BE6">
      <w:pPr>
        <w:rPr>
          <w:rFonts w:asciiTheme="minorHAnsi" w:hAnsiTheme="minorHAnsi" w:cstheme="minorHAnsi"/>
          <w:b/>
        </w:rPr>
      </w:pPr>
    </w:p>
    <w:p w:rsidR="00422731" w:rsidRPr="007061C4" w:rsidRDefault="00422731" w:rsidP="00422731">
      <w:pPr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7061C4">
        <w:rPr>
          <w:rFonts w:asciiTheme="minorHAnsi" w:hAnsiTheme="minorHAnsi" w:cstheme="minorHAnsi"/>
          <w:b/>
          <w:sz w:val="28"/>
          <w:szCs w:val="28"/>
        </w:rPr>
        <w:lastRenderedPageBreak/>
        <w:t>Vzdělávací obor: Anglický jazyk</w:t>
      </w:r>
      <w:r w:rsidRPr="007061C4">
        <w:rPr>
          <w:rFonts w:asciiTheme="minorHAnsi" w:hAnsiTheme="minorHAnsi" w:cstheme="minorHAnsi"/>
          <w:b/>
          <w:sz w:val="28"/>
          <w:szCs w:val="28"/>
        </w:rPr>
        <w:tab/>
      </w:r>
      <w:r w:rsidRPr="007061C4">
        <w:rPr>
          <w:rFonts w:asciiTheme="minorHAnsi" w:hAnsiTheme="minorHAnsi" w:cstheme="minorHAnsi"/>
          <w:b/>
          <w:sz w:val="28"/>
          <w:szCs w:val="28"/>
        </w:rPr>
        <w:tab/>
      </w:r>
      <w:r w:rsidRPr="007061C4">
        <w:rPr>
          <w:rFonts w:asciiTheme="minorHAnsi" w:hAnsiTheme="minorHAnsi" w:cstheme="minorHAnsi"/>
          <w:b/>
          <w:sz w:val="28"/>
          <w:szCs w:val="28"/>
        </w:rPr>
        <w:tab/>
      </w:r>
      <w:r w:rsidRPr="007061C4">
        <w:rPr>
          <w:rFonts w:asciiTheme="minorHAnsi" w:hAnsiTheme="minorHAnsi" w:cstheme="minorHAnsi"/>
          <w:b/>
          <w:sz w:val="28"/>
          <w:szCs w:val="28"/>
        </w:rPr>
        <w:tab/>
      </w:r>
      <w:r w:rsidRPr="007061C4">
        <w:rPr>
          <w:rFonts w:asciiTheme="minorHAnsi" w:hAnsiTheme="minorHAnsi" w:cstheme="minorHAnsi"/>
          <w:b/>
          <w:sz w:val="28"/>
          <w:szCs w:val="28"/>
        </w:rPr>
        <w:tab/>
        <w:t xml:space="preserve">   </w:t>
      </w:r>
    </w:p>
    <w:p w:rsidR="00422731" w:rsidRPr="007061C4" w:rsidRDefault="00422731" w:rsidP="0042273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061C4">
        <w:rPr>
          <w:rFonts w:asciiTheme="minorHAnsi" w:hAnsiTheme="minorHAnsi" w:cstheme="minorHAnsi"/>
          <w:b/>
          <w:sz w:val="28"/>
          <w:szCs w:val="28"/>
        </w:rPr>
        <w:t xml:space="preserve">Vyučující: Kristýna Horáková                                 </w:t>
      </w:r>
    </w:p>
    <w:bookmarkEnd w:id="0"/>
    <w:p w:rsidR="00422731" w:rsidRPr="00C91920" w:rsidRDefault="00422731" w:rsidP="004227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</w:rPr>
      </w:pPr>
      <w:r w:rsidRPr="00C91920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</w:t>
      </w:r>
      <w:r w:rsidRPr="00C91920">
        <w:rPr>
          <w:rFonts w:asciiTheme="minorHAnsi" w:hAnsiTheme="minorHAnsi" w:cstheme="minorHAnsi"/>
          <w:b/>
          <w:color w:val="000000"/>
        </w:rPr>
        <w:tab/>
      </w:r>
      <w:r w:rsidRPr="00C91920">
        <w:rPr>
          <w:rFonts w:asciiTheme="minorHAnsi" w:hAnsiTheme="minorHAnsi" w:cstheme="minorHAnsi"/>
          <w:b/>
          <w:color w:val="000000"/>
        </w:rPr>
        <w:tab/>
      </w:r>
    </w:p>
    <w:p w:rsidR="00422731" w:rsidRPr="00C91920" w:rsidRDefault="00422731" w:rsidP="00422731">
      <w:pPr>
        <w:jc w:val="both"/>
        <w:rPr>
          <w:rFonts w:asciiTheme="minorHAnsi" w:hAnsiTheme="minorHAnsi" w:cstheme="minorHAnsi"/>
        </w:rPr>
      </w:pPr>
    </w:p>
    <w:tbl>
      <w:tblPr>
        <w:tblW w:w="9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8"/>
        <w:gridCol w:w="4541"/>
        <w:gridCol w:w="1848"/>
      </w:tblGrid>
      <w:tr w:rsidR="00422731" w:rsidRPr="00C91920" w:rsidTr="00794133">
        <w:trPr>
          <w:trHeight w:val="308"/>
        </w:trPr>
        <w:tc>
          <w:tcPr>
            <w:tcW w:w="2708" w:type="dxa"/>
            <w:shd w:val="clear" w:color="auto" w:fill="auto"/>
          </w:tcPr>
          <w:p w:rsidR="00422731" w:rsidRPr="00C91920" w:rsidRDefault="00422731" w:rsidP="00794133">
            <w:pPr>
              <w:ind w:left="-40"/>
              <w:rPr>
                <w:rFonts w:asciiTheme="minorHAnsi" w:hAnsiTheme="minorHAnsi" w:cstheme="minorHAnsi"/>
                <w:b/>
              </w:rPr>
            </w:pPr>
            <w:r w:rsidRPr="00C91920">
              <w:rPr>
                <w:rFonts w:asciiTheme="minorHAnsi" w:hAnsiTheme="minorHAnsi" w:cstheme="minorHAnsi"/>
                <w:b/>
              </w:rPr>
              <w:t>Učivo</w:t>
            </w:r>
          </w:p>
        </w:tc>
        <w:tc>
          <w:tcPr>
            <w:tcW w:w="4541" w:type="dxa"/>
            <w:shd w:val="clear" w:color="auto" w:fill="auto"/>
          </w:tcPr>
          <w:p w:rsidR="00422731" w:rsidRPr="00C91920" w:rsidRDefault="00422731" w:rsidP="00794133">
            <w:pPr>
              <w:ind w:left="-40"/>
              <w:rPr>
                <w:rFonts w:asciiTheme="minorHAnsi" w:hAnsiTheme="minorHAnsi" w:cstheme="minorHAnsi"/>
                <w:b/>
              </w:rPr>
            </w:pPr>
            <w:r w:rsidRPr="00C91920">
              <w:rPr>
                <w:rFonts w:asciiTheme="minorHAnsi" w:hAnsiTheme="minorHAnsi" w:cstheme="minorHAnsi"/>
                <w:b/>
              </w:rPr>
              <w:t>Očekávané výstupy</w:t>
            </w:r>
          </w:p>
        </w:tc>
        <w:tc>
          <w:tcPr>
            <w:tcW w:w="1848" w:type="dxa"/>
            <w:shd w:val="clear" w:color="auto" w:fill="auto"/>
          </w:tcPr>
          <w:p w:rsidR="00422731" w:rsidRPr="00C91920" w:rsidRDefault="00422731" w:rsidP="00794133">
            <w:pPr>
              <w:ind w:left="-40"/>
              <w:rPr>
                <w:rFonts w:asciiTheme="minorHAnsi" w:hAnsiTheme="minorHAnsi" w:cstheme="minorHAnsi"/>
                <w:b/>
              </w:rPr>
            </w:pPr>
            <w:r w:rsidRPr="00C91920">
              <w:rPr>
                <w:rFonts w:asciiTheme="minorHAnsi" w:hAnsiTheme="minorHAnsi" w:cstheme="minorHAnsi"/>
                <w:b/>
              </w:rPr>
              <w:t>Poznámka</w:t>
            </w:r>
          </w:p>
        </w:tc>
      </w:tr>
      <w:tr w:rsidR="00422731" w:rsidRPr="00C91920" w:rsidTr="00794133">
        <w:trPr>
          <w:trHeight w:val="290"/>
        </w:trPr>
        <w:tc>
          <w:tcPr>
            <w:tcW w:w="2708" w:type="dxa"/>
            <w:shd w:val="clear" w:color="auto" w:fill="auto"/>
          </w:tcPr>
          <w:p w:rsidR="00422731" w:rsidRPr="00C91920" w:rsidRDefault="00422731" w:rsidP="00794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C91920">
              <w:rPr>
                <w:rFonts w:asciiTheme="minorHAnsi" w:hAnsiTheme="minorHAnsi" w:cstheme="minorHAnsi"/>
                <w:color w:val="000000"/>
              </w:rPr>
              <w:t>Opakování</w:t>
            </w:r>
          </w:p>
        </w:tc>
        <w:tc>
          <w:tcPr>
            <w:tcW w:w="4541" w:type="dxa"/>
            <w:shd w:val="clear" w:color="auto" w:fill="auto"/>
          </w:tcPr>
          <w:p w:rsidR="00422731" w:rsidRPr="00C91920" w:rsidRDefault="00422731" w:rsidP="00794133">
            <w:pPr>
              <w:ind w:left="-40"/>
              <w:rPr>
                <w:rFonts w:asciiTheme="minorHAnsi" w:hAnsiTheme="minorHAnsi" w:cstheme="minorHAnsi"/>
              </w:rPr>
            </w:pPr>
            <w:r w:rsidRPr="00C91920">
              <w:rPr>
                <w:rFonts w:asciiTheme="minorHAnsi" w:hAnsiTheme="minorHAnsi" w:cstheme="minorHAnsi"/>
              </w:rPr>
              <w:t>Opakování učiva 1. ročníku.</w:t>
            </w:r>
          </w:p>
        </w:tc>
        <w:tc>
          <w:tcPr>
            <w:tcW w:w="1848" w:type="dxa"/>
            <w:shd w:val="clear" w:color="auto" w:fill="auto"/>
          </w:tcPr>
          <w:p w:rsidR="00422731" w:rsidRPr="00C91920" w:rsidRDefault="00422731" w:rsidP="00794133">
            <w:pPr>
              <w:ind w:left="-40"/>
              <w:rPr>
                <w:rFonts w:asciiTheme="minorHAnsi" w:hAnsiTheme="minorHAnsi" w:cstheme="minorHAnsi"/>
              </w:rPr>
            </w:pPr>
          </w:p>
        </w:tc>
      </w:tr>
      <w:tr w:rsidR="00422731" w:rsidRPr="00C91920" w:rsidTr="00794133">
        <w:trPr>
          <w:trHeight w:val="579"/>
        </w:trPr>
        <w:tc>
          <w:tcPr>
            <w:tcW w:w="2708" w:type="dxa"/>
            <w:shd w:val="clear" w:color="auto" w:fill="auto"/>
          </w:tcPr>
          <w:p w:rsidR="00422731" w:rsidRPr="00C91920" w:rsidRDefault="00422731" w:rsidP="00794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C91920">
              <w:rPr>
                <w:rFonts w:asciiTheme="minorHAnsi" w:hAnsiTheme="minorHAnsi" w:cstheme="minorHAnsi"/>
                <w:color w:val="000000"/>
              </w:rPr>
              <w:t>Počasí</w:t>
            </w:r>
          </w:p>
        </w:tc>
        <w:tc>
          <w:tcPr>
            <w:tcW w:w="4541" w:type="dxa"/>
            <w:shd w:val="clear" w:color="auto" w:fill="auto"/>
          </w:tcPr>
          <w:p w:rsidR="00422731" w:rsidRPr="00C91920" w:rsidRDefault="00422731" w:rsidP="00794133">
            <w:pPr>
              <w:ind w:left="-40"/>
              <w:rPr>
                <w:rFonts w:asciiTheme="minorHAnsi" w:hAnsiTheme="minorHAnsi" w:cstheme="minorHAnsi"/>
              </w:rPr>
            </w:pPr>
            <w:r w:rsidRPr="00C91920">
              <w:rPr>
                <w:rFonts w:asciiTheme="minorHAnsi" w:hAnsiTheme="minorHAnsi" w:cstheme="minorHAnsi"/>
              </w:rPr>
              <w:t>Ovládá některé ze základních slovíček týkající se tématu počasí.</w:t>
            </w:r>
          </w:p>
        </w:tc>
        <w:tc>
          <w:tcPr>
            <w:tcW w:w="1848" w:type="dxa"/>
            <w:shd w:val="clear" w:color="auto" w:fill="auto"/>
          </w:tcPr>
          <w:p w:rsidR="00422731" w:rsidRPr="00C91920" w:rsidRDefault="00422731" w:rsidP="00794133">
            <w:pPr>
              <w:ind w:left="-40"/>
              <w:rPr>
                <w:rFonts w:asciiTheme="minorHAnsi" w:hAnsiTheme="minorHAnsi" w:cstheme="minorHAnsi"/>
              </w:rPr>
            </w:pPr>
          </w:p>
        </w:tc>
      </w:tr>
      <w:tr w:rsidR="00422731" w:rsidRPr="00C91920" w:rsidTr="00794133">
        <w:trPr>
          <w:trHeight w:val="1024"/>
        </w:trPr>
        <w:tc>
          <w:tcPr>
            <w:tcW w:w="2708" w:type="dxa"/>
            <w:shd w:val="clear" w:color="auto" w:fill="auto"/>
          </w:tcPr>
          <w:p w:rsidR="00422731" w:rsidRPr="00C91920" w:rsidRDefault="00422731" w:rsidP="00794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  <w:p w:rsidR="00422731" w:rsidRPr="00C91920" w:rsidRDefault="00422731" w:rsidP="00794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C91920">
              <w:rPr>
                <w:rFonts w:asciiTheme="minorHAnsi" w:hAnsiTheme="minorHAnsi" w:cstheme="minorHAnsi"/>
                <w:color w:val="000000"/>
              </w:rPr>
              <w:t>Škola</w:t>
            </w:r>
          </w:p>
          <w:p w:rsidR="00422731" w:rsidRPr="00C91920" w:rsidRDefault="00422731" w:rsidP="00794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41" w:type="dxa"/>
            <w:shd w:val="clear" w:color="auto" w:fill="auto"/>
          </w:tcPr>
          <w:p w:rsidR="00422731" w:rsidRPr="00C91920" w:rsidRDefault="00422731" w:rsidP="00794133">
            <w:pPr>
              <w:rPr>
                <w:rFonts w:asciiTheme="minorHAnsi" w:hAnsiTheme="minorHAnsi" w:cstheme="minorHAnsi"/>
              </w:rPr>
            </w:pPr>
            <w:r w:rsidRPr="00C91920">
              <w:rPr>
                <w:rFonts w:asciiTheme="minorHAnsi" w:hAnsiTheme="minorHAnsi" w:cstheme="minorHAnsi"/>
              </w:rPr>
              <w:t>Počítá od 11 do 20.</w:t>
            </w:r>
          </w:p>
          <w:p w:rsidR="00422731" w:rsidRPr="00C91920" w:rsidRDefault="00422731" w:rsidP="00794133">
            <w:pPr>
              <w:ind w:left="-40"/>
              <w:rPr>
                <w:rFonts w:asciiTheme="minorHAnsi" w:hAnsiTheme="minorHAnsi" w:cstheme="minorHAnsi"/>
              </w:rPr>
            </w:pPr>
            <w:r w:rsidRPr="00C91920">
              <w:rPr>
                <w:rFonts w:asciiTheme="minorHAnsi" w:hAnsiTheme="minorHAnsi" w:cstheme="minorHAnsi"/>
              </w:rPr>
              <w:t xml:space="preserve">Pojmenuje své věci v aktovce (a </w:t>
            </w:r>
            <w:proofErr w:type="spellStart"/>
            <w:r w:rsidRPr="00C91920">
              <w:rPr>
                <w:rFonts w:asciiTheme="minorHAnsi" w:hAnsiTheme="minorHAnsi" w:cstheme="minorHAnsi"/>
              </w:rPr>
              <w:t>pencil</w:t>
            </w:r>
            <w:proofErr w:type="spellEnd"/>
            <w:r w:rsidRPr="00C91920">
              <w:rPr>
                <w:rFonts w:asciiTheme="minorHAnsi" w:hAnsiTheme="minorHAnsi" w:cstheme="minorHAnsi"/>
              </w:rPr>
              <w:t xml:space="preserve">, a </w:t>
            </w:r>
            <w:proofErr w:type="spellStart"/>
            <w:r w:rsidRPr="00C91920">
              <w:rPr>
                <w:rFonts w:asciiTheme="minorHAnsi" w:hAnsiTheme="minorHAnsi" w:cstheme="minorHAnsi"/>
              </w:rPr>
              <w:t>pen</w:t>
            </w:r>
            <w:proofErr w:type="spellEnd"/>
            <w:r w:rsidRPr="00C91920">
              <w:rPr>
                <w:rFonts w:asciiTheme="minorHAnsi" w:hAnsiTheme="minorHAnsi" w:cstheme="minorHAnsi"/>
              </w:rPr>
              <w:t xml:space="preserve">, a </w:t>
            </w:r>
            <w:proofErr w:type="spellStart"/>
            <w:r w:rsidRPr="00C91920">
              <w:rPr>
                <w:rFonts w:asciiTheme="minorHAnsi" w:hAnsiTheme="minorHAnsi" w:cstheme="minorHAnsi"/>
              </w:rPr>
              <w:t>book</w:t>
            </w:r>
            <w:proofErr w:type="spellEnd"/>
            <w:r w:rsidRPr="00C91920">
              <w:rPr>
                <w:rFonts w:asciiTheme="minorHAnsi" w:hAnsiTheme="minorHAnsi" w:cstheme="minorHAnsi"/>
              </w:rPr>
              <w:t xml:space="preserve">, a </w:t>
            </w:r>
            <w:proofErr w:type="spellStart"/>
            <w:r w:rsidRPr="00C91920">
              <w:rPr>
                <w:rFonts w:asciiTheme="minorHAnsi" w:hAnsiTheme="minorHAnsi" w:cstheme="minorHAnsi"/>
              </w:rPr>
              <w:t>bag</w:t>
            </w:r>
            <w:proofErr w:type="spellEnd"/>
            <w:r w:rsidRPr="00C91920">
              <w:rPr>
                <w:rFonts w:asciiTheme="minorHAnsi" w:hAnsiTheme="minorHAnsi" w:cstheme="minorHAnsi"/>
              </w:rPr>
              <w:t xml:space="preserve">, a </w:t>
            </w:r>
            <w:proofErr w:type="spellStart"/>
            <w:r w:rsidRPr="00C91920">
              <w:rPr>
                <w:rFonts w:asciiTheme="minorHAnsi" w:hAnsiTheme="minorHAnsi" w:cstheme="minorHAnsi"/>
              </w:rPr>
              <w:t>pencil</w:t>
            </w:r>
            <w:proofErr w:type="spellEnd"/>
            <w:r w:rsidRPr="00C91920">
              <w:rPr>
                <w:rFonts w:asciiTheme="minorHAnsi" w:hAnsiTheme="minorHAnsi" w:cstheme="minorHAnsi"/>
              </w:rPr>
              <w:t xml:space="preserve"> case)</w:t>
            </w:r>
          </w:p>
        </w:tc>
        <w:tc>
          <w:tcPr>
            <w:tcW w:w="1848" w:type="dxa"/>
            <w:shd w:val="clear" w:color="auto" w:fill="auto"/>
          </w:tcPr>
          <w:p w:rsidR="00422731" w:rsidRPr="00C91920" w:rsidRDefault="00422731" w:rsidP="00794133">
            <w:pPr>
              <w:ind w:left="-40"/>
              <w:rPr>
                <w:rFonts w:asciiTheme="minorHAnsi" w:hAnsiTheme="minorHAnsi" w:cstheme="minorHAnsi"/>
              </w:rPr>
            </w:pPr>
          </w:p>
          <w:p w:rsidR="00422731" w:rsidRPr="00C91920" w:rsidRDefault="00422731" w:rsidP="00794133">
            <w:pPr>
              <w:ind w:left="-40"/>
              <w:rPr>
                <w:rFonts w:asciiTheme="minorHAnsi" w:hAnsiTheme="minorHAnsi" w:cstheme="minorHAnsi"/>
              </w:rPr>
            </w:pPr>
          </w:p>
        </w:tc>
      </w:tr>
      <w:tr w:rsidR="00422731" w:rsidRPr="00C91920" w:rsidTr="00794133">
        <w:trPr>
          <w:trHeight w:val="1486"/>
        </w:trPr>
        <w:tc>
          <w:tcPr>
            <w:tcW w:w="2708" w:type="dxa"/>
            <w:shd w:val="clear" w:color="auto" w:fill="auto"/>
          </w:tcPr>
          <w:p w:rsidR="00422731" w:rsidRPr="00C91920" w:rsidRDefault="00422731" w:rsidP="00794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C91920">
              <w:rPr>
                <w:rFonts w:asciiTheme="minorHAnsi" w:hAnsiTheme="minorHAnsi" w:cstheme="minorHAnsi"/>
                <w:color w:val="000000"/>
              </w:rPr>
              <w:t xml:space="preserve">Čas na hraní </w:t>
            </w:r>
          </w:p>
        </w:tc>
        <w:tc>
          <w:tcPr>
            <w:tcW w:w="4541" w:type="dxa"/>
            <w:shd w:val="clear" w:color="auto" w:fill="auto"/>
          </w:tcPr>
          <w:p w:rsidR="00422731" w:rsidRPr="00C91920" w:rsidRDefault="00422731" w:rsidP="00794133">
            <w:pPr>
              <w:ind w:left="-40"/>
              <w:rPr>
                <w:rFonts w:asciiTheme="minorHAnsi" w:hAnsiTheme="minorHAnsi" w:cstheme="minorHAnsi"/>
              </w:rPr>
            </w:pPr>
            <w:r w:rsidRPr="00C91920">
              <w:rPr>
                <w:rFonts w:asciiTheme="minorHAnsi" w:hAnsiTheme="minorHAnsi" w:cstheme="minorHAnsi"/>
              </w:rPr>
              <w:t xml:space="preserve">Zná základní slovíčka týkající se tématu hračky a oblíbené činnosti.: run, </w:t>
            </w:r>
            <w:proofErr w:type="spellStart"/>
            <w:r w:rsidRPr="00C91920">
              <w:rPr>
                <w:rFonts w:asciiTheme="minorHAnsi" w:hAnsiTheme="minorHAnsi" w:cstheme="minorHAnsi"/>
              </w:rPr>
              <w:t>jump</w:t>
            </w:r>
            <w:proofErr w:type="spellEnd"/>
            <w:r w:rsidRPr="00C9192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91920">
              <w:rPr>
                <w:rFonts w:asciiTheme="minorHAnsi" w:hAnsiTheme="minorHAnsi" w:cstheme="minorHAnsi"/>
              </w:rPr>
              <w:t>climb</w:t>
            </w:r>
            <w:proofErr w:type="spellEnd"/>
            <w:r w:rsidRPr="00C9192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91920">
              <w:rPr>
                <w:rFonts w:asciiTheme="minorHAnsi" w:hAnsiTheme="minorHAnsi" w:cstheme="minorHAnsi"/>
              </w:rPr>
              <w:t>dance</w:t>
            </w:r>
            <w:proofErr w:type="spellEnd"/>
            <w:r w:rsidRPr="00C9192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91920">
              <w:rPr>
                <w:rFonts w:asciiTheme="minorHAnsi" w:hAnsiTheme="minorHAnsi" w:cstheme="minorHAnsi"/>
              </w:rPr>
              <w:t>rollerblade</w:t>
            </w:r>
            <w:proofErr w:type="spellEnd"/>
            <w:r w:rsidRPr="00C9192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91920">
              <w:rPr>
                <w:rFonts w:asciiTheme="minorHAnsi" w:hAnsiTheme="minorHAnsi" w:cstheme="minorHAnsi"/>
              </w:rPr>
              <w:t>ride</w:t>
            </w:r>
            <w:proofErr w:type="spellEnd"/>
            <w:r w:rsidRPr="00C91920">
              <w:rPr>
                <w:rFonts w:asciiTheme="minorHAnsi" w:hAnsiTheme="minorHAnsi" w:cstheme="minorHAnsi"/>
              </w:rPr>
              <w:t xml:space="preserve"> a bike.</w:t>
            </w:r>
          </w:p>
          <w:p w:rsidR="00422731" w:rsidRPr="00C91920" w:rsidRDefault="00422731" w:rsidP="00794133">
            <w:pPr>
              <w:ind w:left="-40"/>
              <w:rPr>
                <w:rFonts w:asciiTheme="minorHAnsi" w:hAnsiTheme="minorHAnsi" w:cstheme="minorHAnsi"/>
              </w:rPr>
            </w:pPr>
            <w:r w:rsidRPr="00C91920">
              <w:rPr>
                <w:rFonts w:asciiTheme="minorHAnsi" w:hAnsiTheme="minorHAnsi" w:cstheme="minorHAnsi"/>
              </w:rPr>
              <w:t xml:space="preserve">Osvojí si slovní zásobu: hot, </w:t>
            </w:r>
            <w:proofErr w:type="spellStart"/>
            <w:r w:rsidRPr="00C91920">
              <w:rPr>
                <w:rFonts w:asciiTheme="minorHAnsi" w:hAnsiTheme="minorHAnsi" w:cstheme="minorHAnsi"/>
              </w:rPr>
              <w:t>cold</w:t>
            </w:r>
            <w:proofErr w:type="spellEnd"/>
            <w:r w:rsidRPr="00C9192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91920">
              <w:rPr>
                <w:rFonts w:asciiTheme="minorHAnsi" w:hAnsiTheme="minorHAnsi" w:cstheme="minorHAnsi"/>
              </w:rPr>
              <w:t>hungry</w:t>
            </w:r>
            <w:proofErr w:type="spellEnd"/>
            <w:r w:rsidRPr="00C9192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91920">
              <w:rPr>
                <w:rFonts w:asciiTheme="minorHAnsi" w:hAnsiTheme="minorHAnsi" w:cstheme="minorHAnsi"/>
              </w:rPr>
              <w:t>thirsty</w:t>
            </w:r>
            <w:proofErr w:type="spellEnd"/>
            <w:r w:rsidRPr="00C9192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8" w:type="dxa"/>
            <w:shd w:val="clear" w:color="auto" w:fill="auto"/>
          </w:tcPr>
          <w:p w:rsidR="00422731" w:rsidRPr="00C91920" w:rsidRDefault="00422731" w:rsidP="00794133">
            <w:pPr>
              <w:ind w:left="-40"/>
              <w:rPr>
                <w:rFonts w:asciiTheme="minorHAnsi" w:hAnsiTheme="minorHAnsi" w:cstheme="minorHAnsi"/>
              </w:rPr>
            </w:pPr>
          </w:p>
        </w:tc>
      </w:tr>
      <w:tr w:rsidR="00422731" w:rsidRPr="00C91920" w:rsidTr="00794133">
        <w:trPr>
          <w:trHeight w:val="579"/>
        </w:trPr>
        <w:tc>
          <w:tcPr>
            <w:tcW w:w="2708" w:type="dxa"/>
            <w:shd w:val="clear" w:color="auto" w:fill="auto"/>
          </w:tcPr>
          <w:p w:rsidR="00422731" w:rsidRPr="00C91920" w:rsidRDefault="00422731" w:rsidP="00794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C91920">
              <w:rPr>
                <w:rFonts w:asciiTheme="minorHAnsi" w:hAnsiTheme="minorHAnsi" w:cstheme="minorHAnsi"/>
                <w:color w:val="000000"/>
              </w:rPr>
              <w:t>Vánoce</w:t>
            </w:r>
          </w:p>
        </w:tc>
        <w:tc>
          <w:tcPr>
            <w:tcW w:w="4541" w:type="dxa"/>
            <w:shd w:val="clear" w:color="auto" w:fill="auto"/>
          </w:tcPr>
          <w:p w:rsidR="00422731" w:rsidRPr="00C91920" w:rsidRDefault="00422731" w:rsidP="00794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C91920">
              <w:rPr>
                <w:rFonts w:asciiTheme="minorHAnsi" w:hAnsiTheme="minorHAnsi" w:cstheme="minorHAnsi"/>
                <w:color w:val="000000"/>
              </w:rPr>
              <w:t>Zná některá slova týkající se tématu Vánoce.</w:t>
            </w:r>
          </w:p>
          <w:p w:rsidR="00422731" w:rsidRPr="00C91920" w:rsidRDefault="00422731" w:rsidP="00794133">
            <w:pPr>
              <w:ind w:left="-40"/>
              <w:rPr>
                <w:rFonts w:asciiTheme="minorHAnsi" w:hAnsiTheme="minorHAnsi" w:cstheme="minorHAnsi"/>
              </w:rPr>
            </w:pPr>
            <w:r w:rsidRPr="00C91920">
              <w:rPr>
                <w:rFonts w:asciiTheme="minorHAnsi" w:hAnsiTheme="minorHAnsi" w:cstheme="minorHAnsi"/>
              </w:rPr>
              <w:t>Zazpívá si některé anglické vánoční koledy.</w:t>
            </w:r>
          </w:p>
        </w:tc>
        <w:tc>
          <w:tcPr>
            <w:tcW w:w="1848" w:type="dxa"/>
            <w:shd w:val="clear" w:color="auto" w:fill="auto"/>
          </w:tcPr>
          <w:p w:rsidR="00422731" w:rsidRPr="00C91920" w:rsidRDefault="00422731" w:rsidP="00794133">
            <w:pPr>
              <w:ind w:left="-40"/>
              <w:rPr>
                <w:rFonts w:asciiTheme="minorHAnsi" w:hAnsiTheme="minorHAnsi" w:cstheme="minorHAnsi"/>
              </w:rPr>
            </w:pPr>
          </w:p>
        </w:tc>
      </w:tr>
      <w:tr w:rsidR="00422731" w:rsidRPr="00C91920" w:rsidTr="00794133">
        <w:trPr>
          <w:trHeight w:val="1177"/>
        </w:trPr>
        <w:tc>
          <w:tcPr>
            <w:tcW w:w="2708" w:type="dxa"/>
            <w:shd w:val="clear" w:color="auto" w:fill="auto"/>
          </w:tcPr>
          <w:p w:rsidR="00422731" w:rsidRPr="00C91920" w:rsidRDefault="00422731" w:rsidP="00794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C91920">
              <w:rPr>
                <w:rFonts w:asciiTheme="minorHAnsi" w:hAnsiTheme="minorHAnsi" w:cstheme="minorHAnsi"/>
                <w:color w:val="000000"/>
              </w:rPr>
              <w:t>Cestování</w:t>
            </w:r>
          </w:p>
        </w:tc>
        <w:tc>
          <w:tcPr>
            <w:tcW w:w="4541" w:type="dxa"/>
            <w:shd w:val="clear" w:color="auto" w:fill="auto"/>
          </w:tcPr>
          <w:p w:rsidR="00422731" w:rsidRPr="00C91920" w:rsidRDefault="00422731" w:rsidP="00794133">
            <w:pPr>
              <w:rPr>
                <w:rFonts w:asciiTheme="minorHAnsi" w:hAnsiTheme="minorHAnsi" w:cstheme="minorHAnsi"/>
              </w:rPr>
            </w:pPr>
            <w:r w:rsidRPr="00C91920">
              <w:rPr>
                <w:rFonts w:asciiTheme="minorHAnsi" w:hAnsiTheme="minorHAnsi" w:cstheme="minorHAnsi"/>
              </w:rPr>
              <w:t>Ovládá některé ze základních slovíček týkající se dopravních prostředků.</w:t>
            </w:r>
          </w:p>
          <w:p w:rsidR="00422731" w:rsidRPr="00C91920" w:rsidRDefault="00422731" w:rsidP="00794133">
            <w:pPr>
              <w:rPr>
                <w:rFonts w:asciiTheme="minorHAnsi" w:hAnsiTheme="minorHAnsi" w:cstheme="minorHAnsi"/>
              </w:rPr>
            </w:pPr>
            <w:r w:rsidRPr="00C91920">
              <w:rPr>
                <w:rFonts w:asciiTheme="minorHAnsi" w:hAnsiTheme="minorHAnsi" w:cstheme="minorHAnsi"/>
              </w:rPr>
              <w:t xml:space="preserve">Osvojí si slovní zásobu: police </w:t>
            </w:r>
            <w:proofErr w:type="spellStart"/>
            <w:r w:rsidRPr="00C91920">
              <w:rPr>
                <w:rFonts w:asciiTheme="minorHAnsi" w:hAnsiTheme="minorHAnsi" w:cstheme="minorHAnsi"/>
              </w:rPr>
              <w:t>officer</w:t>
            </w:r>
            <w:proofErr w:type="spellEnd"/>
            <w:r w:rsidRPr="00C91920">
              <w:rPr>
                <w:rFonts w:asciiTheme="minorHAnsi" w:hAnsiTheme="minorHAnsi" w:cstheme="minorHAnsi"/>
              </w:rPr>
              <w:t xml:space="preserve">, bus driver, </w:t>
            </w:r>
            <w:proofErr w:type="spellStart"/>
            <w:r w:rsidRPr="00C91920">
              <w:rPr>
                <w:rFonts w:asciiTheme="minorHAnsi" w:hAnsiTheme="minorHAnsi" w:cstheme="minorHAnsi"/>
              </w:rPr>
              <w:t>fire</w:t>
            </w:r>
            <w:proofErr w:type="spellEnd"/>
            <w:r w:rsidRPr="00C91920">
              <w:rPr>
                <w:rFonts w:asciiTheme="minorHAnsi" w:hAnsiTheme="minorHAnsi" w:cstheme="minorHAnsi"/>
              </w:rPr>
              <w:t xml:space="preserve"> fighter, </w:t>
            </w:r>
            <w:proofErr w:type="spellStart"/>
            <w:r w:rsidRPr="00C91920">
              <w:rPr>
                <w:rFonts w:asciiTheme="minorHAnsi" w:hAnsiTheme="minorHAnsi" w:cstheme="minorHAnsi"/>
              </w:rPr>
              <w:t>postman</w:t>
            </w:r>
            <w:proofErr w:type="spellEnd"/>
            <w:r w:rsidRPr="00C9192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91920">
              <w:rPr>
                <w:rFonts w:asciiTheme="minorHAnsi" w:hAnsiTheme="minorHAnsi" w:cstheme="minorHAnsi"/>
              </w:rPr>
              <w:t>fire</w:t>
            </w:r>
            <w:proofErr w:type="spellEnd"/>
            <w:r w:rsidRPr="00C919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1920">
              <w:rPr>
                <w:rFonts w:asciiTheme="minorHAnsi" w:hAnsiTheme="minorHAnsi" w:cstheme="minorHAnsi"/>
              </w:rPr>
              <w:t>engine</w:t>
            </w:r>
            <w:proofErr w:type="spellEnd"/>
            <w:r w:rsidRPr="00C9192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8" w:type="dxa"/>
            <w:shd w:val="clear" w:color="auto" w:fill="auto"/>
          </w:tcPr>
          <w:p w:rsidR="00422731" w:rsidRPr="00C91920" w:rsidRDefault="00422731" w:rsidP="00794133">
            <w:pPr>
              <w:ind w:left="-40"/>
              <w:rPr>
                <w:rFonts w:asciiTheme="minorHAnsi" w:hAnsiTheme="minorHAnsi" w:cstheme="minorHAnsi"/>
              </w:rPr>
            </w:pPr>
          </w:p>
        </w:tc>
      </w:tr>
      <w:tr w:rsidR="00422731" w:rsidRPr="00C91920" w:rsidTr="00794133">
        <w:trPr>
          <w:trHeight w:val="559"/>
        </w:trPr>
        <w:tc>
          <w:tcPr>
            <w:tcW w:w="2708" w:type="dxa"/>
            <w:shd w:val="clear" w:color="auto" w:fill="auto"/>
          </w:tcPr>
          <w:p w:rsidR="00422731" w:rsidRPr="00C91920" w:rsidRDefault="00422731" w:rsidP="00794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C91920">
              <w:rPr>
                <w:rFonts w:asciiTheme="minorHAnsi" w:hAnsiTheme="minorHAnsi" w:cstheme="minorHAnsi"/>
                <w:color w:val="000000"/>
              </w:rPr>
              <w:t>Můj dům</w:t>
            </w:r>
          </w:p>
        </w:tc>
        <w:tc>
          <w:tcPr>
            <w:tcW w:w="4541" w:type="dxa"/>
            <w:shd w:val="clear" w:color="auto" w:fill="auto"/>
          </w:tcPr>
          <w:p w:rsidR="00422731" w:rsidRPr="00C91920" w:rsidRDefault="00422731" w:rsidP="00794133">
            <w:pPr>
              <w:ind w:left="-40"/>
              <w:rPr>
                <w:rFonts w:asciiTheme="minorHAnsi" w:hAnsiTheme="minorHAnsi" w:cstheme="minorHAnsi"/>
              </w:rPr>
            </w:pPr>
            <w:r w:rsidRPr="00C91920">
              <w:rPr>
                <w:rFonts w:asciiTheme="minorHAnsi" w:hAnsiTheme="minorHAnsi" w:cstheme="minorHAnsi"/>
              </w:rPr>
              <w:t>Ovládá některé ze základních slovíček slovní zásoby týkající se tématu bydlení a recyklování.</w:t>
            </w:r>
          </w:p>
        </w:tc>
        <w:tc>
          <w:tcPr>
            <w:tcW w:w="1848" w:type="dxa"/>
            <w:shd w:val="clear" w:color="auto" w:fill="auto"/>
          </w:tcPr>
          <w:p w:rsidR="00422731" w:rsidRPr="00C91920" w:rsidRDefault="00422731" w:rsidP="00794133">
            <w:pPr>
              <w:ind w:left="-40"/>
              <w:rPr>
                <w:rFonts w:asciiTheme="minorHAnsi" w:hAnsiTheme="minorHAnsi" w:cstheme="minorHAnsi"/>
              </w:rPr>
            </w:pPr>
          </w:p>
        </w:tc>
      </w:tr>
      <w:tr w:rsidR="00422731" w:rsidRPr="00C91920" w:rsidTr="00794133">
        <w:trPr>
          <w:trHeight w:val="888"/>
        </w:trPr>
        <w:tc>
          <w:tcPr>
            <w:tcW w:w="2708" w:type="dxa"/>
            <w:shd w:val="clear" w:color="auto" w:fill="auto"/>
          </w:tcPr>
          <w:p w:rsidR="00422731" w:rsidRPr="00C91920" w:rsidRDefault="00422731" w:rsidP="00794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C91920">
              <w:rPr>
                <w:rFonts w:asciiTheme="minorHAnsi" w:hAnsiTheme="minorHAnsi" w:cstheme="minorHAnsi"/>
                <w:color w:val="000000"/>
              </w:rPr>
              <w:t>Moje zahrada</w:t>
            </w:r>
          </w:p>
        </w:tc>
        <w:tc>
          <w:tcPr>
            <w:tcW w:w="4541" w:type="dxa"/>
            <w:shd w:val="clear" w:color="auto" w:fill="auto"/>
          </w:tcPr>
          <w:p w:rsidR="00422731" w:rsidRPr="00C91920" w:rsidRDefault="00422731" w:rsidP="00794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C91920">
              <w:rPr>
                <w:rFonts w:asciiTheme="minorHAnsi" w:hAnsiTheme="minorHAnsi" w:cstheme="minorHAnsi"/>
                <w:color w:val="000000"/>
              </w:rPr>
              <w:t>Rozšíří si svoji slovní zásobu zvířat.</w:t>
            </w:r>
          </w:p>
          <w:p w:rsidR="00422731" w:rsidRPr="00C91920" w:rsidRDefault="00422731" w:rsidP="00794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C91920">
              <w:rPr>
                <w:rFonts w:asciiTheme="minorHAnsi" w:hAnsiTheme="minorHAnsi" w:cstheme="minorHAnsi"/>
                <w:color w:val="000000"/>
              </w:rPr>
              <w:t>Seznámí se se svátkem Velikonoce.</w:t>
            </w:r>
          </w:p>
          <w:p w:rsidR="00422731" w:rsidRPr="00C91920" w:rsidRDefault="00422731" w:rsidP="00794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8" w:type="dxa"/>
            <w:shd w:val="clear" w:color="auto" w:fill="auto"/>
          </w:tcPr>
          <w:p w:rsidR="00422731" w:rsidRPr="00C91920" w:rsidRDefault="00422731" w:rsidP="00794133">
            <w:pPr>
              <w:ind w:left="-40"/>
              <w:rPr>
                <w:rFonts w:asciiTheme="minorHAnsi" w:hAnsiTheme="minorHAnsi" w:cstheme="minorHAnsi"/>
              </w:rPr>
            </w:pPr>
          </w:p>
        </w:tc>
      </w:tr>
      <w:tr w:rsidR="00422731" w:rsidRPr="00C91920" w:rsidTr="00794133">
        <w:trPr>
          <w:trHeight w:val="1468"/>
        </w:trPr>
        <w:tc>
          <w:tcPr>
            <w:tcW w:w="2708" w:type="dxa"/>
            <w:shd w:val="clear" w:color="auto" w:fill="auto"/>
          </w:tcPr>
          <w:p w:rsidR="00422731" w:rsidRPr="00C91920" w:rsidRDefault="00422731" w:rsidP="00794133">
            <w:pPr>
              <w:ind w:left="-40"/>
              <w:rPr>
                <w:rFonts w:asciiTheme="minorHAnsi" w:hAnsiTheme="minorHAnsi" w:cstheme="minorHAnsi"/>
              </w:rPr>
            </w:pPr>
            <w:r w:rsidRPr="00C91920">
              <w:rPr>
                <w:rFonts w:asciiTheme="minorHAnsi" w:hAnsiTheme="minorHAnsi" w:cstheme="minorHAnsi"/>
              </w:rPr>
              <w:t>Lidské tělo</w:t>
            </w:r>
          </w:p>
        </w:tc>
        <w:tc>
          <w:tcPr>
            <w:tcW w:w="4541" w:type="dxa"/>
            <w:shd w:val="clear" w:color="auto" w:fill="auto"/>
          </w:tcPr>
          <w:p w:rsidR="00422731" w:rsidRPr="00C91920" w:rsidRDefault="00422731" w:rsidP="00794133">
            <w:pPr>
              <w:ind w:left="-40"/>
              <w:rPr>
                <w:rFonts w:asciiTheme="minorHAnsi" w:hAnsiTheme="minorHAnsi" w:cstheme="minorHAnsi"/>
              </w:rPr>
            </w:pPr>
            <w:r w:rsidRPr="00C91920">
              <w:rPr>
                <w:rFonts w:asciiTheme="minorHAnsi" w:hAnsiTheme="minorHAnsi" w:cstheme="minorHAnsi"/>
              </w:rPr>
              <w:t>Ovládá některé ze základních slovíček</w:t>
            </w:r>
          </w:p>
          <w:p w:rsidR="00422731" w:rsidRPr="00C91920" w:rsidRDefault="00422731" w:rsidP="00794133">
            <w:pPr>
              <w:ind w:left="-40"/>
              <w:rPr>
                <w:rFonts w:asciiTheme="minorHAnsi" w:hAnsiTheme="minorHAnsi" w:cstheme="minorHAnsi"/>
              </w:rPr>
            </w:pPr>
            <w:r w:rsidRPr="00C91920">
              <w:rPr>
                <w:rFonts w:asciiTheme="minorHAnsi" w:hAnsiTheme="minorHAnsi" w:cstheme="minorHAnsi"/>
              </w:rPr>
              <w:t>slovní zásoby týkající se tématu lidské tělo.</w:t>
            </w:r>
          </w:p>
          <w:p w:rsidR="00422731" w:rsidRPr="00C91920" w:rsidRDefault="00422731" w:rsidP="00794133">
            <w:pPr>
              <w:ind w:left="-40"/>
              <w:rPr>
                <w:rFonts w:asciiTheme="minorHAnsi" w:hAnsiTheme="minorHAnsi" w:cstheme="minorHAnsi"/>
              </w:rPr>
            </w:pPr>
            <w:r w:rsidRPr="00C91920">
              <w:rPr>
                <w:rFonts w:asciiTheme="minorHAnsi" w:hAnsiTheme="minorHAnsi" w:cstheme="minorHAnsi"/>
              </w:rPr>
              <w:t xml:space="preserve">Ovládá sloveso </w:t>
            </w:r>
            <w:proofErr w:type="spellStart"/>
            <w:r w:rsidRPr="00C91920">
              <w:rPr>
                <w:rFonts w:asciiTheme="minorHAnsi" w:hAnsiTheme="minorHAnsi" w:cstheme="minorHAnsi"/>
              </w:rPr>
              <w:t>have</w:t>
            </w:r>
            <w:proofErr w:type="spellEnd"/>
            <w:r w:rsidRPr="00C919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1920">
              <w:rPr>
                <w:rFonts w:asciiTheme="minorHAnsi" w:hAnsiTheme="minorHAnsi" w:cstheme="minorHAnsi"/>
              </w:rPr>
              <w:t>got</w:t>
            </w:r>
            <w:proofErr w:type="spellEnd"/>
            <w:r w:rsidRPr="00C91920">
              <w:rPr>
                <w:rFonts w:asciiTheme="minorHAnsi" w:hAnsiTheme="minorHAnsi" w:cstheme="minorHAnsi"/>
              </w:rPr>
              <w:t xml:space="preserve"> – popisuje</w:t>
            </w:r>
          </w:p>
          <w:p w:rsidR="00422731" w:rsidRPr="00C91920" w:rsidRDefault="00422731" w:rsidP="00794133">
            <w:pPr>
              <w:ind w:left="-40"/>
              <w:rPr>
                <w:rFonts w:asciiTheme="minorHAnsi" w:hAnsiTheme="minorHAnsi" w:cstheme="minorHAnsi"/>
              </w:rPr>
            </w:pPr>
            <w:r w:rsidRPr="00C91920">
              <w:rPr>
                <w:rFonts w:asciiTheme="minorHAnsi" w:hAnsiTheme="minorHAnsi" w:cstheme="minorHAnsi"/>
              </w:rPr>
              <w:t xml:space="preserve">některé z částí těla (barva a délka vlasů, </w:t>
            </w:r>
            <w:proofErr w:type="spellStart"/>
            <w:r w:rsidRPr="00C91920">
              <w:rPr>
                <w:rFonts w:asciiTheme="minorHAnsi" w:hAnsiTheme="minorHAnsi" w:cstheme="minorHAnsi"/>
              </w:rPr>
              <w:t>etc</w:t>
            </w:r>
            <w:proofErr w:type="spellEnd"/>
            <w:r w:rsidRPr="00C91920">
              <w:rPr>
                <w:rFonts w:asciiTheme="minorHAnsi" w:hAnsiTheme="minorHAnsi" w:cstheme="minorHAnsi"/>
              </w:rPr>
              <w:t>.)</w:t>
            </w:r>
          </w:p>
          <w:p w:rsidR="00422731" w:rsidRPr="00C91920" w:rsidRDefault="00422731" w:rsidP="00794133">
            <w:pPr>
              <w:ind w:left="-40"/>
              <w:rPr>
                <w:rFonts w:asciiTheme="minorHAnsi" w:hAnsiTheme="minorHAnsi" w:cstheme="minorHAnsi"/>
              </w:rPr>
            </w:pPr>
          </w:p>
        </w:tc>
        <w:tc>
          <w:tcPr>
            <w:tcW w:w="1848" w:type="dxa"/>
            <w:shd w:val="clear" w:color="auto" w:fill="auto"/>
          </w:tcPr>
          <w:p w:rsidR="00422731" w:rsidRPr="00C91920" w:rsidRDefault="00422731" w:rsidP="00794133">
            <w:pPr>
              <w:ind w:left="-40"/>
              <w:rPr>
                <w:rFonts w:asciiTheme="minorHAnsi" w:hAnsiTheme="minorHAnsi" w:cstheme="minorHAnsi"/>
              </w:rPr>
            </w:pPr>
          </w:p>
        </w:tc>
      </w:tr>
      <w:tr w:rsidR="00422731" w:rsidRPr="00C91920" w:rsidTr="00794133">
        <w:trPr>
          <w:trHeight w:val="308"/>
        </w:trPr>
        <w:tc>
          <w:tcPr>
            <w:tcW w:w="2708" w:type="dxa"/>
            <w:shd w:val="clear" w:color="auto" w:fill="auto"/>
          </w:tcPr>
          <w:p w:rsidR="00422731" w:rsidRPr="00C91920" w:rsidRDefault="00422731" w:rsidP="00794133">
            <w:pPr>
              <w:ind w:left="-40"/>
              <w:rPr>
                <w:rFonts w:asciiTheme="minorHAnsi" w:hAnsiTheme="minorHAnsi" w:cstheme="minorHAnsi"/>
              </w:rPr>
            </w:pPr>
            <w:r w:rsidRPr="00C91920">
              <w:rPr>
                <w:rFonts w:asciiTheme="minorHAnsi" w:hAnsiTheme="minorHAnsi" w:cstheme="minorHAnsi"/>
              </w:rPr>
              <w:t>Opakování</w:t>
            </w:r>
          </w:p>
        </w:tc>
        <w:tc>
          <w:tcPr>
            <w:tcW w:w="4541" w:type="dxa"/>
            <w:shd w:val="clear" w:color="auto" w:fill="auto"/>
          </w:tcPr>
          <w:p w:rsidR="00422731" w:rsidRPr="00C91920" w:rsidRDefault="00422731" w:rsidP="00794133">
            <w:pPr>
              <w:ind w:left="-40"/>
              <w:rPr>
                <w:rFonts w:asciiTheme="minorHAnsi" w:hAnsiTheme="minorHAnsi" w:cstheme="minorHAnsi"/>
              </w:rPr>
            </w:pPr>
            <w:r w:rsidRPr="00C91920">
              <w:rPr>
                <w:rFonts w:asciiTheme="minorHAnsi" w:hAnsiTheme="minorHAnsi" w:cstheme="minorHAnsi"/>
              </w:rPr>
              <w:t>Opakování učiva 2. ročníku.</w:t>
            </w:r>
          </w:p>
        </w:tc>
        <w:tc>
          <w:tcPr>
            <w:tcW w:w="1848" w:type="dxa"/>
            <w:shd w:val="clear" w:color="auto" w:fill="auto"/>
          </w:tcPr>
          <w:p w:rsidR="00422731" w:rsidRPr="00C91920" w:rsidRDefault="00422731" w:rsidP="00794133">
            <w:pPr>
              <w:rPr>
                <w:rFonts w:asciiTheme="minorHAnsi" w:hAnsiTheme="minorHAnsi" w:cstheme="minorHAnsi"/>
              </w:rPr>
            </w:pPr>
          </w:p>
        </w:tc>
      </w:tr>
    </w:tbl>
    <w:p w:rsidR="00422731" w:rsidRPr="00C91920" w:rsidRDefault="00422731" w:rsidP="00422731">
      <w:pPr>
        <w:rPr>
          <w:rFonts w:asciiTheme="minorHAnsi" w:hAnsiTheme="minorHAnsi" w:cstheme="minorHAnsi"/>
        </w:rPr>
      </w:pPr>
    </w:p>
    <w:p w:rsidR="00B018D8" w:rsidRDefault="00B018D8">
      <w:pPr>
        <w:suppressAutoHyphens w:val="0"/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B018D8" w:rsidRPr="00754B3B" w:rsidRDefault="00B018D8" w:rsidP="00731539">
      <w:pPr>
        <w:jc w:val="both"/>
        <w:rPr>
          <w:rFonts w:ascii="Calibri" w:hAnsi="Calibri" w:cs="Calibri"/>
          <w:b/>
          <w:sz w:val="28"/>
        </w:rPr>
        <w:sectPr w:rsidR="00B018D8" w:rsidRPr="00754B3B" w:rsidSect="00582926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731539" w:rsidRPr="00754B3B" w:rsidRDefault="00CB03C5" w:rsidP="00731539">
      <w:pPr>
        <w:rPr>
          <w:rFonts w:asciiTheme="minorHAnsi" w:hAnsiTheme="minorHAnsi" w:cstheme="minorHAnsi"/>
          <w:b/>
          <w:sz w:val="28"/>
        </w:rPr>
      </w:pPr>
      <w:r w:rsidRPr="00754B3B">
        <w:rPr>
          <w:rFonts w:asciiTheme="minorHAnsi" w:hAnsiTheme="minorHAnsi" w:cstheme="minorHAnsi"/>
          <w:b/>
          <w:sz w:val="28"/>
        </w:rPr>
        <w:lastRenderedPageBreak/>
        <w:t>Vzdělávací obor: Člověk a jeho svět</w:t>
      </w:r>
      <w:r w:rsidR="00D75610" w:rsidRPr="00754B3B">
        <w:rPr>
          <w:rFonts w:asciiTheme="minorHAnsi" w:hAnsiTheme="minorHAnsi" w:cstheme="minorHAnsi"/>
          <w:b/>
          <w:sz w:val="28"/>
        </w:rPr>
        <w:t>,</w:t>
      </w:r>
      <w:r w:rsidRPr="00754B3B">
        <w:rPr>
          <w:rFonts w:asciiTheme="minorHAnsi" w:hAnsiTheme="minorHAnsi" w:cstheme="minorHAnsi"/>
          <w:b/>
          <w:sz w:val="28"/>
        </w:rPr>
        <w:t xml:space="preserve"> 1. – 3. ročník</w:t>
      </w:r>
    </w:p>
    <w:tbl>
      <w:tblPr>
        <w:tblStyle w:val="Mkatabulky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7480"/>
        <w:gridCol w:w="4815"/>
      </w:tblGrid>
      <w:tr w:rsidR="00731539" w:rsidRPr="00731539" w:rsidTr="00FA1D98">
        <w:trPr>
          <w:cantSplit/>
          <w:trHeight w:val="1134"/>
        </w:trPr>
        <w:tc>
          <w:tcPr>
            <w:tcW w:w="426" w:type="dxa"/>
          </w:tcPr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  <w:r w:rsidRPr="00731539">
              <w:rPr>
                <w:rFonts w:asciiTheme="minorHAnsi" w:hAnsiTheme="minorHAnsi" w:cstheme="minorHAnsi"/>
                <w:b/>
                <w:spacing w:val="44"/>
              </w:rPr>
              <w:t xml:space="preserve">                         </w:t>
            </w: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  <w:r w:rsidRPr="00731539">
              <w:rPr>
                <w:rFonts w:asciiTheme="minorHAnsi" w:hAnsiTheme="minorHAnsi" w:cstheme="minorHAnsi"/>
                <w:b/>
                <w:spacing w:val="44"/>
              </w:rPr>
              <w:t>ZÁŘÍ</w:t>
            </w: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  <w:r w:rsidRPr="00731539">
              <w:rPr>
                <w:rFonts w:asciiTheme="minorHAnsi" w:hAnsiTheme="minorHAnsi" w:cstheme="minorHAnsi"/>
                <w:b/>
                <w:spacing w:val="44"/>
              </w:rPr>
              <w:t xml:space="preserve">ŘÍJEN                     </w:t>
            </w: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</w:tc>
        <w:tc>
          <w:tcPr>
            <w:tcW w:w="7905" w:type="dxa"/>
            <w:gridSpan w:val="2"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soužití v kolektivu, třídní pravidla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 xml:space="preserve">- </w:t>
            </w:r>
            <w:r w:rsidRPr="00731539">
              <w:rPr>
                <w:rFonts w:asciiTheme="minorHAnsi" w:hAnsiTheme="minorHAnsi" w:cstheme="minorHAnsi"/>
                <w:i/>
              </w:rPr>
              <w:t>práva a povinnosti žáků školy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seznamování a poznávání spolužáků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i/>
              </w:rPr>
              <w:t xml:space="preserve">- </w:t>
            </w:r>
            <w:r w:rsidRPr="00731539">
              <w:rPr>
                <w:rFonts w:asciiTheme="minorHAnsi" w:hAnsiTheme="minorHAnsi" w:cstheme="minorHAnsi"/>
                <w:b/>
                <w:i/>
              </w:rPr>
              <w:t>škola</w:t>
            </w:r>
            <w:r w:rsidRPr="00731539">
              <w:rPr>
                <w:rFonts w:asciiTheme="minorHAnsi" w:hAnsiTheme="minorHAnsi" w:cstheme="minorHAnsi"/>
                <w:i/>
              </w:rPr>
              <w:t xml:space="preserve"> – prostředí školy, činnosti ve škole, okolí školy, bezpečný pohyb u školy; riziková místa a situace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bezpečnost při pohybu mimo školu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- 28. říjen 1918 vznik samostatného Československa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PŘÍBĚH O MARII MONTESSORI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b/>
                <w:i/>
              </w:rPr>
            </w:pPr>
            <w:r w:rsidRPr="00731539">
              <w:rPr>
                <w:rFonts w:asciiTheme="minorHAnsi" w:hAnsiTheme="minorHAnsi" w:cstheme="minorHAnsi"/>
                <w:b/>
                <w:i/>
              </w:rPr>
              <w:t>- PRVNÍ VELKÝ PŘÍBĚH</w:t>
            </w:r>
          </w:p>
          <w:p w:rsidR="00731539" w:rsidRPr="00731539" w:rsidRDefault="00731539" w:rsidP="004B02AB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731539">
              <w:rPr>
                <w:rFonts w:cstheme="minorHAnsi"/>
                <w:b/>
                <w:sz w:val="24"/>
                <w:szCs w:val="24"/>
              </w:rPr>
              <w:t>vesmír a Země</w:t>
            </w:r>
            <w:r w:rsidRPr="00731539">
              <w:rPr>
                <w:rFonts w:cstheme="minorHAnsi"/>
                <w:sz w:val="24"/>
                <w:szCs w:val="24"/>
              </w:rPr>
              <w:t xml:space="preserve"> – sluneční soustava, </w:t>
            </w:r>
            <w:r w:rsidRPr="00731539">
              <w:rPr>
                <w:rFonts w:cstheme="minorHAnsi"/>
                <w:color w:val="A6A6A6" w:themeColor="background1" w:themeShade="A6"/>
                <w:sz w:val="24"/>
                <w:szCs w:val="24"/>
              </w:rPr>
              <w:t>den a noc, roční období</w:t>
            </w:r>
          </w:p>
          <w:p w:rsidR="00731539" w:rsidRPr="00731539" w:rsidRDefault="00731539" w:rsidP="004B02AB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731539">
              <w:rPr>
                <w:rFonts w:cstheme="minorHAnsi"/>
                <w:b/>
                <w:sz w:val="24"/>
                <w:szCs w:val="24"/>
              </w:rPr>
              <w:t>látky a jejich vlastnosti</w:t>
            </w:r>
            <w:r w:rsidRPr="00731539">
              <w:rPr>
                <w:rFonts w:cstheme="minorHAnsi"/>
                <w:sz w:val="24"/>
                <w:szCs w:val="24"/>
              </w:rPr>
              <w:t xml:space="preserve"> – třídění látek, změny látek a skupenství, vlastnosti, </w:t>
            </w:r>
            <w:r w:rsidRPr="00731539">
              <w:rPr>
                <w:rFonts w:cstheme="minorHAnsi"/>
                <w:color w:val="A6A6A6" w:themeColor="background1" w:themeShade="A6"/>
                <w:sz w:val="24"/>
                <w:szCs w:val="24"/>
              </w:rPr>
              <w:t xml:space="preserve">porovnávání látek a měření veličin s praktickým užíváním základních jednotek </w:t>
            </w:r>
          </w:p>
          <w:p w:rsidR="00731539" w:rsidRPr="00731539" w:rsidRDefault="00731539" w:rsidP="004B02AB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731539">
              <w:rPr>
                <w:rFonts w:cstheme="minorHAnsi"/>
                <w:b/>
                <w:sz w:val="24"/>
                <w:szCs w:val="24"/>
              </w:rPr>
              <w:t>pokusy</w:t>
            </w:r>
            <w:r w:rsidRPr="00731539">
              <w:rPr>
                <w:rFonts w:cstheme="minorHAnsi"/>
                <w:sz w:val="24"/>
                <w:szCs w:val="24"/>
              </w:rPr>
              <w:t xml:space="preserve"> – jednoduché pokusy</w:t>
            </w:r>
          </w:p>
          <w:p w:rsidR="00731539" w:rsidRDefault="00731539" w:rsidP="00FA1D98">
            <w:pPr>
              <w:rPr>
                <w:rFonts w:asciiTheme="minorHAnsi" w:hAnsiTheme="minorHAnsi" w:cstheme="minorHAnsi"/>
                <w:b/>
                <w:i/>
              </w:rPr>
            </w:pPr>
            <w:r w:rsidRPr="00731539">
              <w:rPr>
                <w:rFonts w:asciiTheme="minorHAnsi" w:hAnsiTheme="minorHAnsi" w:cstheme="minorHAnsi"/>
                <w:b/>
                <w:i/>
              </w:rPr>
              <w:t xml:space="preserve">- DRUHÝ VELKÝ PŘÍBĚH </w:t>
            </w:r>
          </w:p>
          <w:p w:rsidR="004B02AB" w:rsidRPr="004B02AB" w:rsidRDefault="004B02AB" w:rsidP="004B02AB">
            <w:pPr>
              <w:numPr>
                <w:ilvl w:val="0"/>
                <w:numId w:val="10"/>
              </w:numPr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</w:rPr>
              <w:t>vznik a vývoj života na Zemi</w:t>
            </w:r>
          </w:p>
          <w:p w:rsidR="00731539" w:rsidRPr="00731539" w:rsidRDefault="00731539" w:rsidP="004B02AB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731539">
              <w:rPr>
                <w:rFonts w:cstheme="minorHAnsi"/>
                <w:b/>
                <w:sz w:val="24"/>
                <w:szCs w:val="24"/>
              </w:rPr>
              <w:t>současnost a minulost v našem životě</w:t>
            </w:r>
            <w:r w:rsidRPr="00731539">
              <w:rPr>
                <w:rFonts w:cstheme="minorHAnsi"/>
                <w:sz w:val="24"/>
                <w:szCs w:val="24"/>
              </w:rPr>
              <w:t xml:space="preserve"> – proměny způsobu života, předměty denní potřeby, </w:t>
            </w:r>
            <w:r w:rsidRPr="00731539">
              <w:rPr>
                <w:rFonts w:cstheme="minorHAnsi"/>
                <w:color w:val="A6A6A6" w:themeColor="background1" w:themeShade="A6"/>
                <w:sz w:val="24"/>
                <w:szCs w:val="24"/>
              </w:rPr>
              <w:t>státní svátky a významné dny (leden, únor)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  <w:p w:rsidR="00731539" w:rsidRDefault="00731539" w:rsidP="00FA1D98">
            <w:pPr>
              <w:rPr>
                <w:rFonts w:asciiTheme="minorHAnsi" w:hAnsiTheme="minorHAnsi" w:cstheme="minorHAnsi"/>
                <w:b/>
                <w:i/>
              </w:rPr>
            </w:pPr>
            <w:r w:rsidRPr="00731539">
              <w:rPr>
                <w:rFonts w:asciiTheme="minorHAnsi" w:hAnsiTheme="minorHAnsi" w:cstheme="minorHAnsi"/>
                <w:b/>
                <w:i/>
              </w:rPr>
              <w:t>- TŘETÍ VELKÝ PŘÍBĚH</w:t>
            </w:r>
          </w:p>
          <w:p w:rsidR="004B02AB" w:rsidRPr="00394F90" w:rsidRDefault="004B02AB" w:rsidP="004B02AB">
            <w:pPr>
              <w:numPr>
                <w:ilvl w:val="0"/>
                <w:numId w:val="10"/>
              </w:numPr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</w:rPr>
              <w:t>vývoj člověka na Zemi</w:t>
            </w:r>
          </w:p>
          <w:p w:rsidR="004B02AB" w:rsidRPr="004B02AB" w:rsidRDefault="004B02AB" w:rsidP="004B02AB">
            <w:pPr>
              <w:pStyle w:val="Odstavecseseznamem"/>
              <w:rPr>
                <w:rFonts w:cstheme="minorHAnsi"/>
                <w:b/>
                <w:i/>
              </w:rPr>
            </w:pP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5" w:type="dxa"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</w:tc>
      </w:tr>
      <w:tr w:rsidR="00731539" w:rsidRPr="00731539" w:rsidTr="00FA1D98">
        <w:trPr>
          <w:cantSplit/>
          <w:trHeight w:val="1134"/>
        </w:trPr>
        <w:tc>
          <w:tcPr>
            <w:tcW w:w="426" w:type="dxa"/>
          </w:tcPr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  <w:r w:rsidRPr="00731539">
              <w:rPr>
                <w:rFonts w:asciiTheme="minorHAnsi" w:hAnsiTheme="minorHAnsi" w:cstheme="minorHAnsi"/>
                <w:b/>
                <w:spacing w:val="44"/>
              </w:rPr>
              <w:lastRenderedPageBreak/>
              <w:t>LISTOPAD</w:t>
            </w:r>
          </w:p>
        </w:tc>
        <w:tc>
          <w:tcPr>
            <w:tcW w:w="7905" w:type="dxa"/>
            <w:gridSpan w:val="2"/>
          </w:tcPr>
          <w:p w:rsidR="00731539" w:rsidRPr="00731539" w:rsidRDefault="00731539" w:rsidP="00FA1D98">
            <w:pPr>
              <w:tabs>
                <w:tab w:val="left" w:pos="7080"/>
              </w:tabs>
              <w:snapToGrid w:val="0"/>
              <w:contextualSpacing/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 xml:space="preserve">ZNAKY PODZIMU </w:t>
            </w:r>
          </w:p>
          <w:p w:rsidR="00731539" w:rsidRPr="00731539" w:rsidRDefault="00731539" w:rsidP="00FA1D98">
            <w:pPr>
              <w:tabs>
                <w:tab w:val="left" w:pos="7080"/>
              </w:tabs>
              <w:snapToGrid w:val="0"/>
              <w:contextualSpacing/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podzim v přírodě, živočichové a rostliny</w:t>
            </w:r>
          </w:p>
          <w:p w:rsidR="00731539" w:rsidRPr="00731539" w:rsidRDefault="00731539" w:rsidP="00FA1D98">
            <w:pPr>
              <w:tabs>
                <w:tab w:val="left" w:pos="7080"/>
              </w:tabs>
              <w:snapToGrid w:val="0"/>
              <w:contextualSpacing/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podzim ve městě</w:t>
            </w:r>
          </w:p>
          <w:p w:rsidR="00731539" w:rsidRPr="00731539" w:rsidRDefault="00731539" w:rsidP="00FA1D98">
            <w:pPr>
              <w:tabs>
                <w:tab w:val="left" w:pos="7080"/>
              </w:tabs>
              <w:snapToGrid w:val="0"/>
              <w:contextualSpacing/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 xml:space="preserve">- počasí na podzim  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- 17. listopad 1939 a 1989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  <w:r w:rsidRPr="00731539">
              <w:rPr>
                <w:rFonts w:asciiTheme="minorHAnsi" w:hAnsiTheme="minorHAnsi" w:cstheme="minorHAnsi"/>
                <w:i/>
              </w:rPr>
              <w:t xml:space="preserve">- </w:t>
            </w:r>
            <w:r w:rsidRPr="00731539">
              <w:rPr>
                <w:rFonts w:asciiTheme="minorHAnsi" w:hAnsiTheme="minorHAnsi" w:cstheme="minorHAnsi"/>
                <w:b/>
                <w:i/>
              </w:rPr>
              <w:t>právo a spravedlnost</w:t>
            </w:r>
            <w:r w:rsidRPr="00731539">
              <w:rPr>
                <w:rFonts w:asciiTheme="minorHAnsi" w:hAnsiTheme="minorHAnsi" w:cstheme="minorHAnsi"/>
                <w:i/>
              </w:rPr>
              <w:t xml:space="preserve"> – práva dítěte, </w:t>
            </w:r>
            <w:r w:rsidRPr="00731539">
              <w:rPr>
                <w:rFonts w:asciiTheme="minorHAnsi" w:hAnsiTheme="minorHAnsi" w:cstheme="minorHAnsi"/>
                <w:i/>
                <w:color w:val="A6A6A6" w:themeColor="background1" w:themeShade="A6"/>
              </w:rPr>
              <w:t>práva a povinnosti žáků školy (září)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b/>
                <w:i/>
              </w:rPr>
              <w:t>- soužití lidí</w:t>
            </w:r>
            <w:r w:rsidRPr="00731539">
              <w:rPr>
                <w:rFonts w:asciiTheme="minorHAnsi" w:hAnsiTheme="minorHAnsi" w:cstheme="minorHAnsi"/>
                <w:i/>
              </w:rPr>
              <w:t xml:space="preserve"> – mezilidské vztahy, komunikace, principy demokracie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i/>
              </w:rPr>
              <w:t xml:space="preserve">- </w:t>
            </w:r>
            <w:r w:rsidRPr="00731539">
              <w:rPr>
                <w:rFonts w:asciiTheme="minorHAnsi" w:hAnsiTheme="minorHAnsi" w:cstheme="minorHAnsi"/>
                <w:b/>
                <w:i/>
              </w:rPr>
              <w:t>Evropa a svět</w:t>
            </w:r>
            <w:r w:rsidRPr="00731539">
              <w:rPr>
                <w:rFonts w:asciiTheme="minorHAnsi" w:hAnsiTheme="minorHAnsi" w:cstheme="minorHAnsi"/>
                <w:i/>
              </w:rPr>
              <w:t xml:space="preserve"> – kontinenty, evropské státy, Evropská unie, cestování</w:t>
            </w:r>
          </w:p>
          <w:p w:rsidR="00731539" w:rsidRDefault="00731539" w:rsidP="00FA1D98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</w:rPr>
              <w:t xml:space="preserve">- </w:t>
            </w:r>
            <w:r w:rsidRPr="00731539">
              <w:rPr>
                <w:rFonts w:asciiTheme="minorHAnsi" w:hAnsiTheme="minorHAnsi" w:cstheme="minorHAnsi"/>
                <w:b/>
                <w:bCs/>
                <w:i/>
              </w:rPr>
              <w:t xml:space="preserve">chování lidí </w:t>
            </w:r>
            <w:r w:rsidRPr="00731539">
              <w:rPr>
                <w:rFonts w:asciiTheme="minorHAnsi" w:eastAsia="TimesNewRomanPSMT" w:hAnsiTheme="minorHAnsi" w:cstheme="minorHAnsi"/>
                <w:i/>
              </w:rPr>
              <w:t>– vlastnosti lidí, pravidla slušného chování – ohleduplnost, etické zásady, zvládání vlastní emocionality; rizikové situace; rizikové chování, předcházení konfliktům</w:t>
            </w:r>
          </w:p>
          <w:p w:rsidR="00D30323" w:rsidRDefault="00D30323" w:rsidP="00FA1D98">
            <w:pPr>
              <w:autoSpaceDE w:val="0"/>
              <w:autoSpaceDN w:val="0"/>
              <w:adjustRightInd w:val="0"/>
              <w:rPr>
                <w:rFonts w:asciiTheme="minorHAnsi" w:eastAsia="TimesNewRomanPSMT" w:hAnsiTheme="minorHAnsi" w:cstheme="minorHAnsi"/>
                <w:i/>
              </w:rPr>
            </w:pPr>
          </w:p>
          <w:p w:rsidR="00D30323" w:rsidRDefault="00D30323" w:rsidP="00D30323">
            <w:pPr>
              <w:rPr>
                <w:rFonts w:ascii="Calibri" w:eastAsia="Calibri" w:hAnsi="Calibri"/>
                <w:b/>
                <w:i/>
              </w:rPr>
            </w:pPr>
            <w:r w:rsidRPr="00394F90">
              <w:rPr>
                <w:rFonts w:ascii="Calibri" w:eastAsia="Calibri" w:hAnsi="Calibri"/>
                <w:b/>
                <w:i/>
              </w:rPr>
              <w:t>- ČTVRTÝ VELKÝ PŘÍBĚH</w:t>
            </w:r>
          </w:p>
          <w:p w:rsidR="00D30323" w:rsidRPr="00394F90" w:rsidRDefault="00D30323" w:rsidP="00D30323">
            <w:pPr>
              <w:numPr>
                <w:ilvl w:val="0"/>
                <w:numId w:val="2"/>
              </w:numPr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</w:rPr>
              <w:t>vznik písma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5" w:type="dxa"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</w:tc>
      </w:tr>
      <w:tr w:rsidR="00731539" w:rsidRPr="00731539" w:rsidTr="00FA1D98">
        <w:trPr>
          <w:cantSplit/>
          <w:trHeight w:val="1134"/>
        </w:trPr>
        <w:tc>
          <w:tcPr>
            <w:tcW w:w="426" w:type="dxa"/>
          </w:tcPr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i/>
                <w:spacing w:val="44"/>
              </w:rPr>
            </w:pPr>
            <w:r w:rsidRPr="00731539">
              <w:rPr>
                <w:rFonts w:asciiTheme="minorHAnsi" w:hAnsiTheme="minorHAnsi" w:cstheme="minorHAnsi"/>
                <w:b/>
                <w:spacing w:val="44"/>
              </w:rPr>
              <w:lastRenderedPageBreak/>
              <w:t xml:space="preserve">   PROSINEC</w:t>
            </w:r>
          </w:p>
        </w:tc>
        <w:tc>
          <w:tcPr>
            <w:tcW w:w="7905" w:type="dxa"/>
            <w:gridSpan w:val="2"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i/>
              </w:rPr>
              <w:t xml:space="preserve">- </w:t>
            </w:r>
            <w:r w:rsidRPr="00731539">
              <w:rPr>
                <w:rFonts w:asciiTheme="minorHAnsi" w:hAnsiTheme="minorHAnsi" w:cstheme="minorHAnsi"/>
                <w:b/>
                <w:i/>
              </w:rPr>
              <w:t>orientace v čase a časový řád</w:t>
            </w:r>
            <w:r w:rsidRPr="00731539">
              <w:rPr>
                <w:rFonts w:asciiTheme="minorHAnsi" w:hAnsiTheme="minorHAnsi" w:cstheme="minorHAnsi"/>
                <w:i/>
              </w:rPr>
              <w:t xml:space="preserve"> – určování času, kalendáře, letopočet, denní režim, roční období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b/>
                <w:i/>
              </w:rPr>
              <w:t>- současnost a minulost v našem životě</w:t>
            </w:r>
            <w:r w:rsidRPr="00731539">
              <w:rPr>
                <w:rFonts w:asciiTheme="minorHAnsi" w:hAnsiTheme="minorHAnsi" w:cstheme="minorHAnsi"/>
                <w:i/>
              </w:rPr>
              <w:t xml:space="preserve"> – proměny způsobu života, předměty denní potřeby, </w:t>
            </w:r>
            <w:r w:rsidRPr="00731539">
              <w:rPr>
                <w:rFonts w:asciiTheme="minorHAnsi" w:hAnsiTheme="minorHAnsi" w:cstheme="minorHAnsi"/>
                <w:i/>
                <w:color w:val="A6A6A6" w:themeColor="background1" w:themeShade="A6"/>
              </w:rPr>
              <w:t>státní svátky a významné dny (leden, únor)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vyrábění na školní vánoční jarmark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zvyky a tradice (Mikuláš, advent, Vánoce, Tři králové…)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vánoční písně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Vánoce jako kulturní, historický a náboženský svátek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Silvestr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5" w:type="dxa"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</w:tc>
      </w:tr>
      <w:tr w:rsidR="00731539" w:rsidRPr="00731539" w:rsidTr="00FA1D98">
        <w:trPr>
          <w:cantSplit/>
          <w:trHeight w:val="1134"/>
        </w:trPr>
        <w:tc>
          <w:tcPr>
            <w:tcW w:w="426" w:type="dxa"/>
            <w:vMerge w:val="restart"/>
          </w:tcPr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  <w:r w:rsidRPr="00731539">
              <w:rPr>
                <w:rFonts w:asciiTheme="minorHAnsi" w:hAnsiTheme="minorHAnsi" w:cstheme="minorHAnsi"/>
                <w:b/>
                <w:spacing w:val="44"/>
              </w:rPr>
              <w:t>LED</w:t>
            </w:r>
            <w:r w:rsidRPr="00731539">
              <w:rPr>
                <w:rFonts w:asciiTheme="minorHAnsi" w:hAnsiTheme="minorHAnsi" w:cstheme="minorHAnsi"/>
                <w:b/>
                <w:spacing w:val="44"/>
              </w:rPr>
              <w:lastRenderedPageBreak/>
              <w:t>EN</w:t>
            </w: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  <w:r w:rsidRPr="00731539">
              <w:rPr>
                <w:rFonts w:asciiTheme="minorHAnsi" w:hAnsiTheme="minorHAnsi" w:cstheme="minorHAnsi"/>
                <w:b/>
                <w:spacing w:val="44"/>
              </w:rPr>
              <w:t xml:space="preserve">              ÚNOR</w:t>
            </w:r>
          </w:p>
        </w:tc>
        <w:tc>
          <w:tcPr>
            <w:tcW w:w="425" w:type="dxa"/>
            <w:textDirection w:val="btLr"/>
          </w:tcPr>
          <w:p w:rsidR="00731539" w:rsidRPr="00731539" w:rsidRDefault="00731539" w:rsidP="00FA1D9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lastRenderedPageBreak/>
              <w:t>VŽDY</w:t>
            </w:r>
          </w:p>
        </w:tc>
        <w:tc>
          <w:tcPr>
            <w:tcW w:w="7480" w:type="dxa"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příroda v zimě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znaky zimy v přírodě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znaky zimy ve městě</w:t>
            </w:r>
          </w:p>
          <w:p w:rsid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nebezpečí v</w:t>
            </w:r>
            <w:r w:rsidR="0007530E">
              <w:rPr>
                <w:rFonts w:asciiTheme="minorHAnsi" w:hAnsiTheme="minorHAnsi" w:cstheme="minorHAnsi"/>
              </w:rPr>
              <w:t> </w:t>
            </w:r>
            <w:r w:rsidRPr="00731539">
              <w:rPr>
                <w:rFonts w:asciiTheme="minorHAnsi" w:hAnsiTheme="minorHAnsi" w:cstheme="minorHAnsi"/>
              </w:rPr>
              <w:t>zimě</w:t>
            </w:r>
          </w:p>
          <w:p w:rsidR="0007530E" w:rsidRDefault="0007530E" w:rsidP="0007530E">
            <w:pPr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  <w:i/>
              </w:rPr>
              <w:t>- PÁTÝ VELKÝ PŘÍBĚH</w:t>
            </w:r>
          </w:p>
          <w:p w:rsidR="0007530E" w:rsidRDefault="0007530E" w:rsidP="0007530E">
            <w:pPr>
              <w:numPr>
                <w:ilvl w:val="0"/>
                <w:numId w:val="9"/>
              </w:numPr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</w:rPr>
              <w:t>historie matematiky</w:t>
            </w:r>
          </w:p>
          <w:p w:rsidR="0007530E" w:rsidRDefault="0007530E" w:rsidP="0007530E">
            <w:pPr>
              <w:numPr>
                <w:ilvl w:val="0"/>
                <w:numId w:val="9"/>
              </w:numPr>
              <w:rPr>
                <w:rFonts w:ascii="Calibri" w:eastAsia="Calibri" w:hAnsi="Calibri"/>
                <w:b/>
                <w:i/>
              </w:rPr>
            </w:pPr>
            <w:r>
              <w:rPr>
                <w:rFonts w:ascii="Calibri" w:eastAsia="Calibri" w:hAnsi="Calibri"/>
                <w:b/>
              </w:rPr>
              <w:t>historie geometrie</w:t>
            </w:r>
          </w:p>
          <w:p w:rsidR="0007530E" w:rsidRPr="00731539" w:rsidRDefault="0007530E" w:rsidP="00FA1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5" w:type="dxa"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</w:tc>
      </w:tr>
      <w:tr w:rsidR="00731539" w:rsidRPr="00731539" w:rsidTr="00FA1D98">
        <w:trPr>
          <w:cantSplit/>
          <w:trHeight w:val="1134"/>
        </w:trPr>
        <w:tc>
          <w:tcPr>
            <w:tcW w:w="426" w:type="dxa"/>
            <w:vMerge/>
          </w:tcPr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</w:tc>
        <w:tc>
          <w:tcPr>
            <w:tcW w:w="425" w:type="dxa"/>
            <w:textDirection w:val="btLr"/>
          </w:tcPr>
          <w:p w:rsidR="00731539" w:rsidRPr="00731539" w:rsidRDefault="00731539" w:rsidP="00FA1D9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1. rok</w:t>
            </w:r>
          </w:p>
        </w:tc>
        <w:tc>
          <w:tcPr>
            <w:tcW w:w="7480" w:type="dxa"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MĚSTO A DOMOV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i/>
              </w:rPr>
              <w:t xml:space="preserve">- </w:t>
            </w:r>
            <w:r w:rsidRPr="00731539">
              <w:rPr>
                <w:rFonts w:asciiTheme="minorHAnsi" w:hAnsiTheme="minorHAnsi" w:cstheme="minorHAnsi"/>
                <w:b/>
                <w:i/>
              </w:rPr>
              <w:t xml:space="preserve">obec (město), </w:t>
            </w:r>
            <w:r w:rsidRPr="00731539">
              <w:rPr>
                <w:rFonts w:asciiTheme="minorHAnsi" w:hAnsiTheme="minorHAnsi" w:cstheme="minorHAnsi"/>
                <w:b/>
                <w:i/>
                <w:color w:val="A6A6A6" w:themeColor="background1" w:themeShade="A6"/>
              </w:rPr>
              <w:t>místní krajina</w:t>
            </w:r>
            <w:r w:rsidRPr="00731539">
              <w:rPr>
                <w:rFonts w:asciiTheme="minorHAnsi" w:hAnsiTheme="minorHAnsi" w:cstheme="minorHAnsi"/>
                <w:i/>
                <w:color w:val="A6A6A6" w:themeColor="background1" w:themeShade="A6"/>
              </w:rPr>
              <w:t xml:space="preserve"> </w:t>
            </w:r>
            <w:r w:rsidRPr="00731539">
              <w:rPr>
                <w:rFonts w:asciiTheme="minorHAnsi" w:hAnsiTheme="minorHAnsi" w:cstheme="minorHAnsi"/>
                <w:i/>
              </w:rPr>
              <w:t>– její části, poloha v krajině, minulost a současnost obce (města), význačné budovy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poloha města – začlenění do místní krajiny, správního celku, České republiky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i/>
              </w:rPr>
              <w:t xml:space="preserve">- </w:t>
            </w:r>
            <w:r w:rsidRPr="00731539">
              <w:rPr>
                <w:rFonts w:asciiTheme="minorHAnsi" w:hAnsiTheme="minorHAnsi" w:cstheme="minorHAnsi"/>
                <w:b/>
                <w:i/>
              </w:rPr>
              <w:t>mapy a plány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význačné budovy ve městě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historie města, fotografie, muzeum, výstavy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 xml:space="preserve">- vyznačení místa bydliště spolužáků 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i/>
              </w:rPr>
              <w:t xml:space="preserve">- </w:t>
            </w:r>
            <w:r w:rsidRPr="00731539">
              <w:rPr>
                <w:rFonts w:asciiTheme="minorHAnsi" w:hAnsiTheme="minorHAnsi" w:cstheme="minorHAnsi"/>
                <w:b/>
                <w:i/>
              </w:rPr>
              <w:t>domov</w:t>
            </w:r>
            <w:r w:rsidRPr="00731539">
              <w:rPr>
                <w:rFonts w:asciiTheme="minorHAnsi" w:hAnsiTheme="minorHAnsi" w:cstheme="minorHAnsi"/>
                <w:i/>
              </w:rPr>
              <w:t xml:space="preserve"> – prostředí domova, orientace v místě bydliště</w:t>
            </w:r>
          </w:p>
          <w:p w:rsid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prostředí domova, orientace v místě bydliště</w:t>
            </w:r>
          </w:p>
          <w:p w:rsidR="00E264F7" w:rsidRPr="00731539" w:rsidRDefault="00E264F7" w:rsidP="0007530E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815" w:type="dxa"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</w:tc>
      </w:tr>
      <w:tr w:rsidR="00731539" w:rsidRPr="00731539" w:rsidTr="00FA1D98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731539" w:rsidRPr="00731539" w:rsidRDefault="00731539" w:rsidP="00FA1D98">
            <w:pPr>
              <w:ind w:left="113" w:right="113"/>
              <w:rPr>
                <w:rFonts w:asciiTheme="minorHAnsi" w:hAnsiTheme="minorHAnsi" w:cstheme="minorHAnsi"/>
                <w:b/>
                <w:spacing w:val="44"/>
              </w:rPr>
            </w:pPr>
          </w:p>
        </w:tc>
        <w:tc>
          <w:tcPr>
            <w:tcW w:w="425" w:type="dxa"/>
            <w:textDirection w:val="btLr"/>
          </w:tcPr>
          <w:p w:rsidR="00731539" w:rsidRPr="00731539" w:rsidRDefault="00731539" w:rsidP="00FA1D9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2. rok</w:t>
            </w:r>
          </w:p>
        </w:tc>
        <w:tc>
          <w:tcPr>
            <w:tcW w:w="7480" w:type="dxa"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NAŠE VLAST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i/>
              </w:rPr>
              <w:t xml:space="preserve">- </w:t>
            </w:r>
            <w:r w:rsidRPr="00731539">
              <w:rPr>
                <w:rFonts w:asciiTheme="minorHAnsi" w:hAnsiTheme="minorHAnsi" w:cstheme="minorHAnsi"/>
                <w:b/>
                <w:i/>
              </w:rPr>
              <w:t>naše vlast</w:t>
            </w:r>
            <w:r w:rsidRPr="00731539">
              <w:rPr>
                <w:rFonts w:asciiTheme="minorHAnsi" w:hAnsiTheme="minorHAnsi" w:cstheme="minorHAnsi"/>
                <w:i/>
              </w:rPr>
              <w:t xml:space="preserve"> - státní symboly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základy státního zřízení a politického systému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státní svátky (</w:t>
            </w:r>
            <w:proofErr w:type="gramStart"/>
            <w:r w:rsidRPr="00731539">
              <w:rPr>
                <w:rFonts w:asciiTheme="minorHAnsi" w:hAnsiTheme="minorHAnsi" w:cstheme="minorHAnsi"/>
              </w:rPr>
              <w:t>1.1</w:t>
            </w:r>
            <w:proofErr w:type="gramEnd"/>
            <w:r w:rsidRPr="00731539">
              <w:rPr>
                <w:rFonts w:asciiTheme="minorHAnsi" w:hAnsiTheme="minorHAnsi" w:cstheme="minorHAnsi"/>
              </w:rPr>
              <w:t>., 1.5., 8.5., 28.9., 28.10., 17.11. 24. a 25.12.)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časová osa vývoje ČR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</w:rPr>
              <w:t xml:space="preserve">- </w:t>
            </w:r>
            <w:r w:rsidRPr="00731539">
              <w:rPr>
                <w:rFonts w:asciiTheme="minorHAnsi" w:hAnsiTheme="minorHAnsi" w:cstheme="minorHAnsi"/>
                <w:b/>
                <w:i/>
              </w:rPr>
              <w:t>Zlínský</w:t>
            </w:r>
            <w:r w:rsidRPr="00731539">
              <w:rPr>
                <w:rFonts w:asciiTheme="minorHAnsi" w:hAnsiTheme="minorHAnsi" w:cstheme="minorHAnsi"/>
                <w:i/>
              </w:rPr>
              <w:t xml:space="preserve"> kraj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i/>
              </w:rPr>
              <w:t xml:space="preserve">- </w:t>
            </w:r>
            <w:r w:rsidRPr="00731539">
              <w:rPr>
                <w:rFonts w:asciiTheme="minorHAnsi" w:hAnsiTheme="minorHAnsi" w:cstheme="minorHAnsi"/>
                <w:b/>
                <w:i/>
              </w:rPr>
              <w:t>Praha</w:t>
            </w:r>
            <w:r w:rsidRPr="00731539">
              <w:rPr>
                <w:rFonts w:asciiTheme="minorHAnsi" w:hAnsiTheme="minorHAnsi" w:cstheme="minorHAnsi"/>
                <w:i/>
              </w:rPr>
              <w:t xml:space="preserve"> a vybrané oblasti ČR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5" w:type="dxa"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</w:tc>
      </w:tr>
      <w:tr w:rsidR="00731539" w:rsidRPr="00731539" w:rsidTr="00FA1D98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731539" w:rsidRPr="00731539" w:rsidRDefault="00731539" w:rsidP="00FA1D98">
            <w:pPr>
              <w:ind w:left="113" w:right="113"/>
              <w:rPr>
                <w:rFonts w:asciiTheme="minorHAnsi" w:hAnsiTheme="minorHAnsi" w:cstheme="minorHAnsi"/>
                <w:b/>
                <w:spacing w:val="44"/>
              </w:rPr>
            </w:pPr>
          </w:p>
        </w:tc>
        <w:tc>
          <w:tcPr>
            <w:tcW w:w="425" w:type="dxa"/>
            <w:textDirection w:val="btLr"/>
          </w:tcPr>
          <w:p w:rsidR="00731539" w:rsidRPr="00731539" w:rsidRDefault="00731539" w:rsidP="00FA1D9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3. rok</w:t>
            </w:r>
          </w:p>
        </w:tc>
        <w:tc>
          <w:tcPr>
            <w:tcW w:w="7480" w:type="dxa"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KRAJINA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i/>
              </w:rPr>
              <w:t>- místní krajina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zajímavosti a chráněná území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mapy, orientace na mapách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vycházky, výlety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péče o krajinu, změny v krajině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b/>
                <w:i/>
              </w:rPr>
            </w:pPr>
            <w:r w:rsidRPr="00731539">
              <w:rPr>
                <w:rFonts w:asciiTheme="minorHAnsi" w:hAnsiTheme="minorHAnsi" w:cstheme="minorHAnsi"/>
                <w:b/>
                <w:i/>
              </w:rPr>
              <w:t>- regionální památky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5" w:type="dxa"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</w:tc>
      </w:tr>
      <w:tr w:rsidR="00731539" w:rsidRPr="00731539" w:rsidTr="00FA1D98">
        <w:trPr>
          <w:cantSplit/>
          <w:trHeight w:val="2115"/>
        </w:trPr>
        <w:tc>
          <w:tcPr>
            <w:tcW w:w="426" w:type="dxa"/>
            <w:vMerge w:val="restart"/>
          </w:tcPr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  <w:r w:rsidRPr="00731539">
              <w:rPr>
                <w:rFonts w:asciiTheme="minorHAnsi" w:hAnsiTheme="minorHAnsi" w:cstheme="minorHAnsi"/>
                <w:b/>
                <w:spacing w:val="44"/>
              </w:rPr>
              <w:t>BŘEZEN</w:t>
            </w:r>
          </w:p>
        </w:tc>
        <w:tc>
          <w:tcPr>
            <w:tcW w:w="425" w:type="dxa"/>
            <w:textDirection w:val="btLr"/>
          </w:tcPr>
          <w:p w:rsidR="00731539" w:rsidRPr="00731539" w:rsidRDefault="00731539" w:rsidP="00FA1D9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VŽDY</w:t>
            </w:r>
          </w:p>
        </w:tc>
        <w:tc>
          <w:tcPr>
            <w:tcW w:w="7480" w:type="dxa"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b/>
                <w:i/>
              </w:rPr>
              <w:t>- orientace v čase a časový řád</w:t>
            </w:r>
            <w:r w:rsidRPr="00731539">
              <w:rPr>
                <w:rFonts w:asciiTheme="minorHAnsi" w:hAnsiTheme="minorHAnsi" w:cstheme="minorHAnsi"/>
                <w:i/>
              </w:rPr>
              <w:t xml:space="preserve"> – určování času, kalendáře, letopočet, denní režim, roční období 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 minulost, současnost, budoucnost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poznávání hodin, měření času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dny v týdnu, dny v měsíci, měsíce v roce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 xml:space="preserve">- </w:t>
            </w:r>
            <w:r w:rsidRPr="00731539">
              <w:rPr>
                <w:rFonts w:asciiTheme="minorHAnsi" w:hAnsiTheme="minorHAnsi" w:cstheme="minorHAnsi"/>
                <w:i/>
              </w:rPr>
              <w:t>den a noc, roční období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kalendáře</w:t>
            </w:r>
          </w:p>
        </w:tc>
        <w:tc>
          <w:tcPr>
            <w:tcW w:w="4815" w:type="dxa"/>
            <w:vMerge w:val="restart"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</w:tc>
      </w:tr>
      <w:tr w:rsidR="00731539" w:rsidRPr="00731539" w:rsidTr="00FA1D98">
        <w:trPr>
          <w:cantSplit/>
          <w:trHeight w:val="2101"/>
        </w:trPr>
        <w:tc>
          <w:tcPr>
            <w:tcW w:w="426" w:type="dxa"/>
            <w:vMerge/>
            <w:textDirection w:val="btLr"/>
          </w:tcPr>
          <w:p w:rsidR="00731539" w:rsidRPr="00731539" w:rsidRDefault="00731539" w:rsidP="00FA1D98">
            <w:pPr>
              <w:ind w:left="113" w:right="113"/>
              <w:rPr>
                <w:rFonts w:asciiTheme="minorHAnsi" w:hAnsiTheme="minorHAnsi" w:cstheme="minorHAnsi"/>
                <w:b/>
                <w:spacing w:val="44"/>
              </w:rPr>
            </w:pPr>
          </w:p>
        </w:tc>
        <w:tc>
          <w:tcPr>
            <w:tcW w:w="425" w:type="dxa"/>
            <w:textDirection w:val="btLr"/>
          </w:tcPr>
          <w:p w:rsidR="00731539" w:rsidRPr="00731539" w:rsidRDefault="00731539" w:rsidP="00FA1D9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1. rok</w:t>
            </w:r>
          </w:p>
        </w:tc>
        <w:tc>
          <w:tcPr>
            <w:tcW w:w="7480" w:type="dxa"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MOJE RODINA, VZTAHY V RODINĚ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i/>
              </w:rPr>
              <w:t xml:space="preserve">- </w:t>
            </w:r>
            <w:r w:rsidRPr="00731539">
              <w:rPr>
                <w:rFonts w:asciiTheme="minorHAnsi" w:hAnsiTheme="minorHAnsi" w:cstheme="minorHAnsi"/>
                <w:b/>
                <w:i/>
              </w:rPr>
              <w:t>rodina</w:t>
            </w:r>
            <w:r w:rsidRPr="00731539">
              <w:rPr>
                <w:rFonts w:asciiTheme="minorHAnsi" w:hAnsiTheme="minorHAnsi" w:cstheme="minorHAnsi"/>
                <w:i/>
              </w:rPr>
              <w:t xml:space="preserve"> – postavení jedince v rodině, role členů rodiny, příbuzenské a mezigenerační vztahy, </w:t>
            </w:r>
            <w:r w:rsidRPr="00731539">
              <w:rPr>
                <w:rFonts w:asciiTheme="minorHAnsi" w:hAnsiTheme="minorHAnsi" w:cstheme="minorHAnsi"/>
                <w:i/>
                <w:color w:val="A6A6A6" w:themeColor="background1" w:themeShade="A6"/>
              </w:rPr>
              <w:t>zaměstnání, život rodiny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 xml:space="preserve">- </w:t>
            </w:r>
            <w:r w:rsidRPr="00731539">
              <w:rPr>
                <w:rFonts w:asciiTheme="minorHAnsi" w:hAnsiTheme="minorHAnsi" w:cstheme="minorHAnsi"/>
                <w:i/>
              </w:rPr>
              <w:t>postavení jedince v rodině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</w:rPr>
              <w:t xml:space="preserve">- </w:t>
            </w:r>
            <w:r w:rsidRPr="00731539">
              <w:rPr>
                <w:rFonts w:asciiTheme="minorHAnsi" w:hAnsiTheme="minorHAnsi" w:cstheme="minorHAnsi"/>
                <w:i/>
              </w:rPr>
              <w:t>role členů rodiny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i/>
              </w:rPr>
              <w:t>- příbuzenské a mezigenerační vztahy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b/>
                <w:i/>
              </w:rPr>
            </w:pPr>
            <w:r w:rsidRPr="00731539">
              <w:rPr>
                <w:rFonts w:asciiTheme="minorHAnsi" w:hAnsiTheme="minorHAnsi" w:cstheme="minorHAnsi"/>
                <w:i/>
              </w:rPr>
              <w:t>- život rodiny</w:t>
            </w:r>
          </w:p>
        </w:tc>
        <w:tc>
          <w:tcPr>
            <w:tcW w:w="4815" w:type="dxa"/>
            <w:vMerge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</w:tc>
      </w:tr>
      <w:tr w:rsidR="00731539" w:rsidRPr="00731539" w:rsidTr="00FA1D98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731539" w:rsidRPr="00731539" w:rsidRDefault="00731539" w:rsidP="00FA1D98">
            <w:pPr>
              <w:ind w:left="113" w:right="113"/>
              <w:rPr>
                <w:rFonts w:asciiTheme="minorHAnsi" w:hAnsiTheme="minorHAnsi" w:cstheme="minorHAnsi"/>
                <w:b/>
                <w:spacing w:val="44"/>
              </w:rPr>
            </w:pPr>
          </w:p>
        </w:tc>
        <w:tc>
          <w:tcPr>
            <w:tcW w:w="425" w:type="dxa"/>
            <w:textDirection w:val="btLr"/>
          </w:tcPr>
          <w:p w:rsidR="00731539" w:rsidRPr="00731539" w:rsidRDefault="00731539" w:rsidP="00FA1D9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2. rok</w:t>
            </w:r>
          </w:p>
        </w:tc>
        <w:tc>
          <w:tcPr>
            <w:tcW w:w="7480" w:type="dxa"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ZAMĚSTNÁNÍ DOSPĚLÝCH LIDÍ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rodina, členové rodiny, vztahy v rodině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i/>
              </w:rPr>
              <w:t>- zaměstnání rodičů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moje představa o zaměstnání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různé druhy práce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  <w:i/>
              </w:rPr>
              <w:t>- život rodiny</w:t>
            </w:r>
            <w:r w:rsidRPr="00731539">
              <w:rPr>
                <w:rFonts w:asciiTheme="minorHAnsi" w:hAnsiTheme="minorHAnsi" w:cstheme="minorHAnsi"/>
              </w:rPr>
              <w:t xml:space="preserve"> (finance, bydlení, kontakty, koníčky…)</w:t>
            </w:r>
          </w:p>
        </w:tc>
        <w:tc>
          <w:tcPr>
            <w:tcW w:w="4815" w:type="dxa"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</w:tc>
      </w:tr>
      <w:tr w:rsidR="00731539" w:rsidRPr="00731539" w:rsidTr="00FA1D98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731539" w:rsidRPr="00731539" w:rsidRDefault="00731539" w:rsidP="00FA1D98">
            <w:pPr>
              <w:ind w:left="113" w:right="113"/>
              <w:rPr>
                <w:rFonts w:asciiTheme="minorHAnsi" w:hAnsiTheme="minorHAnsi" w:cstheme="minorHAnsi"/>
                <w:b/>
                <w:spacing w:val="44"/>
              </w:rPr>
            </w:pPr>
          </w:p>
        </w:tc>
        <w:tc>
          <w:tcPr>
            <w:tcW w:w="425" w:type="dxa"/>
            <w:textDirection w:val="btLr"/>
          </w:tcPr>
          <w:p w:rsidR="00731539" w:rsidRPr="00731539" w:rsidRDefault="00731539" w:rsidP="00FA1D9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3. rok</w:t>
            </w:r>
          </w:p>
        </w:tc>
        <w:tc>
          <w:tcPr>
            <w:tcW w:w="7480" w:type="dxa"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DOPRAVA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b/>
                <w:i/>
              </w:rPr>
              <w:t>- osobní bezpečí, krizové situace</w:t>
            </w:r>
            <w:r w:rsidRPr="00731539">
              <w:rPr>
                <w:rFonts w:asciiTheme="minorHAnsi" w:hAnsiTheme="minorHAnsi" w:cstheme="minorHAnsi"/>
                <w:i/>
              </w:rPr>
              <w:t xml:space="preserve"> </w:t>
            </w:r>
            <w:r w:rsidRPr="00731539">
              <w:rPr>
                <w:rFonts w:asciiTheme="minorHAnsi" w:hAnsiTheme="minorHAnsi" w:cstheme="minorHAnsi"/>
                <w:i/>
                <w:color w:val="A6A6A6" w:themeColor="background1" w:themeShade="A6"/>
              </w:rPr>
              <w:t xml:space="preserve">– vhodná a nevhodná místa pro hru, bezpečné chování v rizikovém prostředí; </w:t>
            </w:r>
            <w:r w:rsidRPr="00731539">
              <w:rPr>
                <w:rFonts w:asciiTheme="minorHAnsi" w:hAnsiTheme="minorHAnsi" w:cstheme="minorHAnsi"/>
                <w:i/>
              </w:rPr>
              <w:t>bezpečné chování v silničním provozu, dopravní značky; předcházení rizikovým situacím v dopravě a v dopravních prostředcích (bezpečnostní prvky)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bezpečné chování - chodec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modelové situace při přecházení silnice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prostředky dopravy, hromadná doprava - chování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historické způsoby dopravy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vlakové a autobusové nádraží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jízdní řády (internet, zastávka, nádraží), plánová trasy a času</w:t>
            </w:r>
          </w:p>
        </w:tc>
        <w:tc>
          <w:tcPr>
            <w:tcW w:w="4815" w:type="dxa"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</w:tc>
      </w:tr>
      <w:tr w:rsidR="00731539" w:rsidRPr="00731539" w:rsidTr="00FA1D98">
        <w:trPr>
          <w:cantSplit/>
          <w:trHeight w:val="1134"/>
        </w:trPr>
        <w:tc>
          <w:tcPr>
            <w:tcW w:w="426" w:type="dxa"/>
            <w:vMerge w:val="restart"/>
          </w:tcPr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  <w:r w:rsidRPr="00731539">
              <w:rPr>
                <w:rFonts w:asciiTheme="minorHAnsi" w:hAnsiTheme="minorHAnsi" w:cstheme="minorHAnsi"/>
                <w:b/>
                <w:spacing w:val="44"/>
              </w:rPr>
              <w:t>DUBEN</w:t>
            </w: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  <w:p w:rsidR="00731539" w:rsidRPr="00731539" w:rsidRDefault="00731539" w:rsidP="00FA1D98">
            <w:pPr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  <w:r w:rsidRPr="00731539">
              <w:rPr>
                <w:rFonts w:asciiTheme="minorHAnsi" w:hAnsiTheme="minorHAnsi" w:cstheme="minorHAnsi"/>
                <w:b/>
                <w:spacing w:val="44"/>
              </w:rPr>
              <w:t xml:space="preserve">      KVĚTEN</w:t>
            </w:r>
          </w:p>
        </w:tc>
        <w:tc>
          <w:tcPr>
            <w:tcW w:w="425" w:type="dxa"/>
            <w:textDirection w:val="btLr"/>
          </w:tcPr>
          <w:p w:rsidR="00731539" w:rsidRPr="00731539" w:rsidRDefault="00731539" w:rsidP="00FA1D9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VŽDY</w:t>
            </w:r>
          </w:p>
        </w:tc>
        <w:tc>
          <w:tcPr>
            <w:tcW w:w="7480" w:type="dxa"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znaky jara v přírodě a ve městě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Velikonoce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- živá a neživá příroda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i/>
              </w:rPr>
              <w:t xml:space="preserve">- </w:t>
            </w:r>
            <w:r w:rsidRPr="00731539">
              <w:rPr>
                <w:rFonts w:asciiTheme="minorHAnsi" w:hAnsiTheme="minorHAnsi" w:cstheme="minorHAnsi"/>
                <w:b/>
                <w:i/>
              </w:rPr>
              <w:t>látky a jejich vlastnosti</w:t>
            </w:r>
            <w:r w:rsidRPr="00731539">
              <w:rPr>
                <w:rFonts w:asciiTheme="minorHAnsi" w:hAnsiTheme="minorHAnsi" w:cstheme="minorHAnsi"/>
                <w:i/>
              </w:rPr>
              <w:t xml:space="preserve"> – třídění látek, změny látek a skupenství, vlastnosti, porovnávání látek a měření veličin s praktickým užíváním základních jednotek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i/>
              </w:rPr>
              <w:t xml:space="preserve">- </w:t>
            </w:r>
            <w:r w:rsidRPr="00731539">
              <w:rPr>
                <w:rFonts w:asciiTheme="minorHAnsi" w:hAnsiTheme="minorHAnsi" w:cstheme="minorHAnsi"/>
                <w:b/>
                <w:i/>
              </w:rPr>
              <w:t>ohleduplné chování k přírodě a ochrana přírody</w:t>
            </w:r>
            <w:r w:rsidRPr="00731539">
              <w:rPr>
                <w:rFonts w:asciiTheme="minorHAnsi" w:hAnsiTheme="minorHAnsi" w:cstheme="minorHAnsi"/>
                <w:i/>
              </w:rPr>
              <w:t xml:space="preserve"> – odpovědnost lidí, ochrana a tvorba životního prostředí, ochrana rostlin a živočichů, likvidace odpadů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5" w:type="dxa"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třetí ročník každý rok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b/>
                <w:i/>
              </w:rPr>
              <w:t>- životní podmínky</w:t>
            </w:r>
            <w:r w:rsidRPr="00731539">
              <w:rPr>
                <w:rFonts w:asciiTheme="minorHAnsi" w:hAnsiTheme="minorHAnsi" w:cstheme="minorHAnsi"/>
                <w:i/>
              </w:rPr>
              <w:t xml:space="preserve"> – rozmanitost podmínek života na Zemi; význam ovzduší, vodstva, půd, rostlinstva a živočišstva na Zemi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b/>
                <w:i/>
              </w:rPr>
              <w:t>- rovnováha v přírodě</w:t>
            </w:r>
            <w:r w:rsidRPr="00731539">
              <w:rPr>
                <w:rFonts w:asciiTheme="minorHAnsi" w:hAnsiTheme="minorHAnsi" w:cstheme="minorHAnsi"/>
                <w:i/>
              </w:rPr>
              <w:t xml:space="preserve"> – význam, vzájemné vztahy mezi organismy, základní společenstva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</w:tc>
      </w:tr>
      <w:tr w:rsidR="00731539" w:rsidRPr="00731539" w:rsidTr="00FA1D98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731539" w:rsidRPr="00731539" w:rsidRDefault="00731539" w:rsidP="00FA1D98">
            <w:pPr>
              <w:ind w:left="113" w:right="113"/>
              <w:rPr>
                <w:rFonts w:asciiTheme="minorHAnsi" w:hAnsiTheme="minorHAnsi" w:cstheme="minorHAnsi"/>
                <w:b/>
                <w:spacing w:val="44"/>
              </w:rPr>
            </w:pPr>
          </w:p>
        </w:tc>
        <w:tc>
          <w:tcPr>
            <w:tcW w:w="425" w:type="dxa"/>
            <w:textDirection w:val="btLr"/>
          </w:tcPr>
          <w:p w:rsidR="00731539" w:rsidRPr="00731539" w:rsidRDefault="00731539" w:rsidP="00FA1D9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1. rok</w:t>
            </w:r>
          </w:p>
        </w:tc>
        <w:tc>
          <w:tcPr>
            <w:tcW w:w="7480" w:type="dxa"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  <w:b/>
                <w:i/>
              </w:rPr>
            </w:pPr>
            <w:r w:rsidRPr="00731539">
              <w:rPr>
                <w:rFonts w:asciiTheme="minorHAnsi" w:hAnsiTheme="minorHAnsi" w:cstheme="minorHAnsi"/>
                <w:b/>
                <w:i/>
              </w:rPr>
              <w:t>ROSTLINY A HOUBY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i/>
              </w:rPr>
              <w:t xml:space="preserve">- znaky života, 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i/>
              </w:rPr>
              <w:t xml:space="preserve">- životní potřeby a projevy, 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i/>
              </w:rPr>
              <w:t xml:space="preserve">- průběh a způsob života, 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i/>
              </w:rPr>
              <w:t xml:space="preserve">- výživa, 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i/>
              </w:rPr>
              <w:t xml:space="preserve">- stavba těla u některých nejznámějších druhů, 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i/>
              </w:rPr>
              <w:t>- význam v přírodě a pro člověka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815" w:type="dxa"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</w:tc>
      </w:tr>
      <w:tr w:rsidR="00731539" w:rsidRPr="00731539" w:rsidTr="00FA1D98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731539" w:rsidRPr="00731539" w:rsidRDefault="00731539" w:rsidP="00FA1D98">
            <w:pPr>
              <w:ind w:left="113" w:right="113"/>
              <w:rPr>
                <w:rFonts w:asciiTheme="minorHAnsi" w:hAnsiTheme="minorHAnsi" w:cstheme="minorHAnsi"/>
                <w:b/>
                <w:spacing w:val="44"/>
              </w:rPr>
            </w:pPr>
          </w:p>
        </w:tc>
        <w:tc>
          <w:tcPr>
            <w:tcW w:w="425" w:type="dxa"/>
            <w:textDirection w:val="btLr"/>
          </w:tcPr>
          <w:p w:rsidR="00731539" w:rsidRPr="00731539" w:rsidRDefault="00731539" w:rsidP="00FA1D9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2. rok</w:t>
            </w:r>
          </w:p>
        </w:tc>
        <w:tc>
          <w:tcPr>
            <w:tcW w:w="7480" w:type="dxa"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  <w:b/>
                <w:i/>
              </w:rPr>
            </w:pPr>
            <w:r w:rsidRPr="00731539">
              <w:rPr>
                <w:rFonts w:asciiTheme="minorHAnsi" w:hAnsiTheme="minorHAnsi" w:cstheme="minorHAnsi"/>
                <w:b/>
                <w:i/>
              </w:rPr>
              <w:t>ŽIVOČICHOVÉ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i/>
              </w:rPr>
              <w:t xml:space="preserve">- znaky života, 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i/>
              </w:rPr>
              <w:t xml:space="preserve">- životní potřeby a projevy, 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i/>
              </w:rPr>
              <w:t xml:space="preserve">- průběh a způsob života, 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i/>
              </w:rPr>
              <w:t xml:space="preserve">- výživa, 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i/>
              </w:rPr>
              <w:t xml:space="preserve">- stavba těla u některých nejznámějších druhů, 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i/>
              </w:rPr>
              <w:t>- význam v přírodě a pro člověka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5" w:type="dxa"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</w:tc>
      </w:tr>
      <w:tr w:rsidR="00731539" w:rsidRPr="00731539" w:rsidTr="00FA1D98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731539" w:rsidRPr="00731539" w:rsidRDefault="00731539" w:rsidP="00FA1D98">
            <w:pPr>
              <w:ind w:left="113" w:right="113"/>
              <w:rPr>
                <w:rFonts w:asciiTheme="minorHAnsi" w:hAnsiTheme="minorHAnsi" w:cstheme="minorHAnsi"/>
                <w:b/>
                <w:spacing w:val="44"/>
              </w:rPr>
            </w:pPr>
          </w:p>
        </w:tc>
        <w:tc>
          <w:tcPr>
            <w:tcW w:w="425" w:type="dxa"/>
            <w:textDirection w:val="btLr"/>
          </w:tcPr>
          <w:p w:rsidR="00731539" w:rsidRPr="00731539" w:rsidRDefault="00731539" w:rsidP="00FA1D9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3. rok</w:t>
            </w:r>
          </w:p>
        </w:tc>
        <w:tc>
          <w:tcPr>
            <w:tcW w:w="7480" w:type="dxa"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  <w:b/>
                <w:i/>
              </w:rPr>
            </w:pPr>
            <w:r w:rsidRPr="00731539">
              <w:rPr>
                <w:rFonts w:asciiTheme="minorHAnsi" w:hAnsiTheme="minorHAnsi" w:cstheme="minorHAnsi"/>
                <w:b/>
                <w:i/>
              </w:rPr>
              <w:t>VODA, VZDUCH, NEROSTY A HORNINY, PŮDA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i/>
              </w:rPr>
              <w:t>- výskyt a formy vody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i/>
              </w:rPr>
              <w:t>- oběh vody v přírodě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i/>
              </w:rPr>
              <w:t>- vlastnosti, složení a význam vzduchu a vody pro život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5" w:type="dxa"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</w:tc>
      </w:tr>
      <w:tr w:rsidR="00731539" w:rsidRPr="00731539" w:rsidTr="00FA1D98">
        <w:trPr>
          <w:cantSplit/>
          <w:trHeight w:val="1740"/>
        </w:trPr>
        <w:tc>
          <w:tcPr>
            <w:tcW w:w="426" w:type="dxa"/>
            <w:vMerge w:val="restart"/>
            <w:textDirection w:val="btLr"/>
          </w:tcPr>
          <w:p w:rsidR="00731539" w:rsidRPr="00731539" w:rsidRDefault="00731539" w:rsidP="00FA1D98">
            <w:pPr>
              <w:ind w:left="113" w:right="113"/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  <w:r w:rsidRPr="00731539">
              <w:rPr>
                <w:rFonts w:asciiTheme="minorHAnsi" w:hAnsiTheme="minorHAnsi" w:cstheme="minorHAnsi"/>
                <w:b/>
                <w:spacing w:val="44"/>
              </w:rPr>
              <w:lastRenderedPageBreak/>
              <w:t>ČERVEN</w:t>
            </w:r>
          </w:p>
        </w:tc>
        <w:tc>
          <w:tcPr>
            <w:tcW w:w="425" w:type="dxa"/>
            <w:textDirection w:val="btLr"/>
          </w:tcPr>
          <w:p w:rsidR="00731539" w:rsidRPr="00731539" w:rsidRDefault="00731539" w:rsidP="00FA1D9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VŽDY</w:t>
            </w:r>
          </w:p>
        </w:tc>
        <w:tc>
          <w:tcPr>
            <w:tcW w:w="7480" w:type="dxa"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 xml:space="preserve">- PŘÍBĚH VELKÁ ŘEKA 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  <w:color w:val="A6A6A6" w:themeColor="background1" w:themeShade="A6"/>
              </w:rPr>
            </w:pPr>
            <w:r w:rsidRPr="00731539">
              <w:rPr>
                <w:rFonts w:asciiTheme="minorHAnsi" w:hAnsiTheme="minorHAnsi" w:cstheme="minorHAnsi"/>
                <w:b/>
                <w:i/>
              </w:rPr>
              <w:t>- osobní bezpečí, krizové situace</w:t>
            </w:r>
            <w:r w:rsidRPr="00731539">
              <w:rPr>
                <w:rFonts w:asciiTheme="minorHAnsi" w:hAnsiTheme="minorHAnsi" w:cstheme="minorHAnsi"/>
                <w:i/>
              </w:rPr>
              <w:t xml:space="preserve"> – vhodná a nevhodná místa pro hru, bezpečné chování v rizikovém prostředí; </w:t>
            </w:r>
            <w:r w:rsidRPr="00731539">
              <w:rPr>
                <w:rFonts w:asciiTheme="minorHAnsi" w:hAnsiTheme="minorHAnsi" w:cstheme="minorHAnsi"/>
                <w:i/>
                <w:color w:val="A6A6A6" w:themeColor="background1" w:themeShade="A6"/>
              </w:rPr>
              <w:t>bezpečné chování v silničním provozu, dopravní značky; předcházení rizikovým situacím v dopravě a v dopravních prostředcích (bezpečnostní prvky)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i/>
              </w:rPr>
              <w:t xml:space="preserve">- </w:t>
            </w:r>
            <w:r w:rsidRPr="00731539">
              <w:rPr>
                <w:rFonts w:asciiTheme="minorHAnsi" w:hAnsiTheme="minorHAnsi" w:cstheme="minorHAnsi"/>
                <w:b/>
                <w:i/>
              </w:rPr>
              <w:t>přivolání pomoci v případě ohrožení fyzického a duševního zdraví</w:t>
            </w:r>
            <w:r w:rsidRPr="00731539">
              <w:rPr>
                <w:rFonts w:asciiTheme="minorHAnsi" w:hAnsiTheme="minorHAnsi" w:cstheme="minorHAnsi"/>
                <w:i/>
              </w:rPr>
              <w:t xml:space="preserve"> – služby odborné pomoci, čísla tísňového volání, správný způsob volání na tísňovou linku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b/>
                <w:i/>
              </w:rPr>
              <w:t>- mimořádné události a rizika ohrožení s nimi spojená</w:t>
            </w:r>
            <w:r w:rsidRPr="00731539">
              <w:rPr>
                <w:rFonts w:asciiTheme="minorHAnsi" w:hAnsiTheme="minorHAnsi" w:cstheme="minorHAnsi"/>
                <w:i/>
              </w:rPr>
              <w:t xml:space="preserve"> – postup v případě ohrožení; požáry; integrovaný záchranný systém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i/>
              </w:rPr>
              <w:t>- drobné úrazy a poranění, prevence nemocí a úrazů, první pomoc při drobných poraněních,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5" w:type="dxa"/>
            <w:vMerge w:val="restart"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</w:tc>
      </w:tr>
      <w:tr w:rsidR="00731539" w:rsidRPr="00731539" w:rsidTr="00FA1D98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731539" w:rsidRPr="00731539" w:rsidRDefault="00731539" w:rsidP="00FA1D98">
            <w:pPr>
              <w:ind w:left="113" w:right="113"/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</w:tc>
        <w:tc>
          <w:tcPr>
            <w:tcW w:w="425" w:type="dxa"/>
            <w:textDirection w:val="btLr"/>
          </w:tcPr>
          <w:p w:rsidR="00731539" w:rsidRPr="00731539" w:rsidRDefault="00731539" w:rsidP="00FA1D9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1. rok</w:t>
            </w:r>
          </w:p>
        </w:tc>
        <w:tc>
          <w:tcPr>
            <w:tcW w:w="7480" w:type="dxa"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b/>
                <w:i/>
              </w:rPr>
              <w:t>- lidské tělo</w:t>
            </w:r>
            <w:r w:rsidRPr="00731539">
              <w:rPr>
                <w:rFonts w:asciiTheme="minorHAnsi" w:hAnsiTheme="minorHAnsi" w:cstheme="minorHAnsi"/>
                <w:i/>
              </w:rPr>
              <w:t xml:space="preserve"> – stavba těla, základní funkce a projevy, životní potřeby člověka, vývoj jedince, smysly člověka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5" w:type="dxa"/>
            <w:vMerge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</w:tc>
      </w:tr>
      <w:tr w:rsidR="00731539" w:rsidRPr="00731539" w:rsidTr="00FA1D98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731539" w:rsidRPr="00731539" w:rsidRDefault="00731539" w:rsidP="00FA1D98">
            <w:pPr>
              <w:ind w:left="113" w:right="113"/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</w:tc>
        <w:tc>
          <w:tcPr>
            <w:tcW w:w="425" w:type="dxa"/>
            <w:textDirection w:val="btLr"/>
          </w:tcPr>
          <w:p w:rsidR="00731539" w:rsidRPr="00731539" w:rsidRDefault="00731539" w:rsidP="00FA1D9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2. rok</w:t>
            </w:r>
          </w:p>
        </w:tc>
        <w:tc>
          <w:tcPr>
            <w:tcW w:w="7480" w:type="dxa"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b/>
                <w:i/>
              </w:rPr>
              <w:t>- péče o zdraví</w:t>
            </w:r>
            <w:r w:rsidRPr="00731539">
              <w:rPr>
                <w:rFonts w:asciiTheme="minorHAnsi" w:hAnsiTheme="minorHAnsi" w:cstheme="minorHAnsi"/>
                <w:i/>
              </w:rPr>
              <w:t xml:space="preserve"> – zdravý životní styl, denní režim, správná výživa, vhodná skladba stravy, pitný režim; </w:t>
            </w:r>
            <w:r w:rsidRPr="00731539">
              <w:rPr>
                <w:rFonts w:asciiTheme="minorHAnsi" w:hAnsiTheme="minorHAnsi" w:cstheme="minorHAnsi"/>
                <w:i/>
                <w:color w:val="A6A6A6" w:themeColor="background1" w:themeShade="A6"/>
              </w:rPr>
              <w:t xml:space="preserve">drobné úrazy a poranění, prevence nemocí a úrazů, první pomoc při drobných poraněních, </w:t>
            </w:r>
            <w:r w:rsidRPr="00731539">
              <w:rPr>
                <w:rFonts w:asciiTheme="minorHAnsi" w:hAnsiTheme="minorHAnsi" w:cstheme="minorHAnsi"/>
                <w:i/>
              </w:rPr>
              <w:t>osobní a duševní hygiena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815" w:type="dxa"/>
            <w:vMerge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</w:tc>
      </w:tr>
      <w:tr w:rsidR="00731539" w:rsidRPr="00731539" w:rsidTr="00FA1D98">
        <w:trPr>
          <w:cantSplit/>
          <w:trHeight w:val="1322"/>
        </w:trPr>
        <w:tc>
          <w:tcPr>
            <w:tcW w:w="426" w:type="dxa"/>
            <w:vMerge/>
            <w:textDirection w:val="btLr"/>
          </w:tcPr>
          <w:p w:rsidR="00731539" w:rsidRPr="00731539" w:rsidRDefault="00731539" w:rsidP="00FA1D98">
            <w:pPr>
              <w:ind w:left="113" w:right="113"/>
              <w:jc w:val="center"/>
              <w:rPr>
                <w:rFonts w:asciiTheme="minorHAnsi" w:hAnsiTheme="minorHAnsi" w:cstheme="minorHAnsi"/>
                <w:b/>
                <w:spacing w:val="44"/>
              </w:rPr>
            </w:pPr>
          </w:p>
        </w:tc>
        <w:tc>
          <w:tcPr>
            <w:tcW w:w="425" w:type="dxa"/>
            <w:textDirection w:val="btLr"/>
          </w:tcPr>
          <w:p w:rsidR="00731539" w:rsidRPr="00731539" w:rsidRDefault="00731539" w:rsidP="00FA1D98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731539">
              <w:rPr>
                <w:rFonts w:asciiTheme="minorHAnsi" w:hAnsiTheme="minorHAnsi" w:cstheme="minorHAnsi"/>
              </w:rPr>
              <w:t>3. rok</w:t>
            </w:r>
          </w:p>
        </w:tc>
        <w:tc>
          <w:tcPr>
            <w:tcW w:w="7480" w:type="dxa"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  <w:r w:rsidRPr="00731539">
              <w:rPr>
                <w:rFonts w:asciiTheme="minorHAnsi" w:hAnsiTheme="minorHAnsi" w:cstheme="minorHAnsi"/>
                <w:b/>
                <w:i/>
              </w:rPr>
              <w:t>- péče o zdraví</w:t>
            </w:r>
            <w:r w:rsidRPr="00731539">
              <w:rPr>
                <w:rFonts w:asciiTheme="minorHAnsi" w:hAnsiTheme="minorHAnsi" w:cstheme="minorHAnsi"/>
                <w:i/>
              </w:rPr>
              <w:t xml:space="preserve"> </w:t>
            </w:r>
            <w:r w:rsidRPr="00731539">
              <w:rPr>
                <w:rFonts w:asciiTheme="minorHAnsi" w:hAnsiTheme="minorHAnsi" w:cstheme="minorHAnsi"/>
                <w:i/>
                <w:color w:val="A6A6A6" w:themeColor="background1" w:themeShade="A6"/>
              </w:rPr>
              <w:t xml:space="preserve">– zdravý životní styl, denní režim, správná výživa, vhodná skladba stravy, pitný režim; </w:t>
            </w:r>
            <w:r w:rsidRPr="00731539">
              <w:rPr>
                <w:rFonts w:asciiTheme="minorHAnsi" w:hAnsiTheme="minorHAnsi" w:cstheme="minorHAnsi"/>
                <w:i/>
              </w:rPr>
              <w:t xml:space="preserve">drobné úrazy a poranění, prevence nemocí a úrazů, první pomoc při drobných poraněních, </w:t>
            </w:r>
            <w:r w:rsidRPr="00731539">
              <w:rPr>
                <w:rFonts w:asciiTheme="minorHAnsi" w:hAnsiTheme="minorHAnsi" w:cstheme="minorHAnsi"/>
                <w:i/>
                <w:color w:val="A6A6A6" w:themeColor="background1" w:themeShade="A6"/>
              </w:rPr>
              <w:t>osobní a duševní hygiena</w:t>
            </w:r>
          </w:p>
          <w:p w:rsidR="00731539" w:rsidRPr="00731539" w:rsidRDefault="00731539" w:rsidP="00FA1D98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815" w:type="dxa"/>
            <w:vMerge/>
          </w:tcPr>
          <w:p w:rsidR="00731539" w:rsidRPr="00731539" w:rsidRDefault="00731539" w:rsidP="00FA1D98">
            <w:pPr>
              <w:rPr>
                <w:rFonts w:asciiTheme="minorHAnsi" w:hAnsiTheme="minorHAnsi" w:cstheme="minorHAnsi"/>
              </w:rPr>
            </w:pPr>
          </w:p>
        </w:tc>
      </w:tr>
    </w:tbl>
    <w:p w:rsidR="00731539" w:rsidRPr="00731539" w:rsidRDefault="00731539" w:rsidP="00754B3B">
      <w:pPr>
        <w:rPr>
          <w:rFonts w:asciiTheme="minorHAnsi" w:hAnsiTheme="minorHAnsi" w:cstheme="minorHAnsi"/>
        </w:rPr>
      </w:pPr>
    </w:p>
    <w:sectPr w:rsidR="00731539" w:rsidRPr="00731539" w:rsidSect="00CB03C5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5120"/>
    <w:multiLevelType w:val="hybridMultilevel"/>
    <w:tmpl w:val="0DFA7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7AC4"/>
    <w:multiLevelType w:val="hybridMultilevel"/>
    <w:tmpl w:val="38160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627"/>
    <w:multiLevelType w:val="hybridMultilevel"/>
    <w:tmpl w:val="04962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47FD1"/>
    <w:multiLevelType w:val="hybridMultilevel"/>
    <w:tmpl w:val="721C3BC8"/>
    <w:lvl w:ilvl="0" w:tplc="634A74A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F1EBF"/>
    <w:multiLevelType w:val="hybridMultilevel"/>
    <w:tmpl w:val="7BE21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A0125"/>
    <w:multiLevelType w:val="hybridMultilevel"/>
    <w:tmpl w:val="10C46D62"/>
    <w:lvl w:ilvl="0" w:tplc="634A74A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878C2"/>
    <w:multiLevelType w:val="hybridMultilevel"/>
    <w:tmpl w:val="271014FC"/>
    <w:lvl w:ilvl="0" w:tplc="634A74A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60471"/>
    <w:multiLevelType w:val="hybridMultilevel"/>
    <w:tmpl w:val="4B2C3E44"/>
    <w:lvl w:ilvl="0" w:tplc="634A74A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150D7"/>
    <w:multiLevelType w:val="hybridMultilevel"/>
    <w:tmpl w:val="FF422E74"/>
    <w:lvl w:ilvl="0" w:tplc="634A74A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B6DA4"/>
    <w:multiLevelType w:val="hybridMultilevel"/>
    <w:tmpl w:val="3B1635EE"/>
    <w:lvl w:ilvl="0" w:tplc="634A74A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9"/>
    <w:rsid w:val="00007DF4"/>
    <w:rsid w:val="000120E2"/>
    <w:rsid w:val="0007530E"/>
    <w:rsid w:val="00076BA1"/>
    <w:rsid w:val="000800B3"/>
    <w:rsid w:val="000F4BE6"/>
    <w:rsid w:val="00166BA8"/>
    <w:rsid w:val="001E1F0B"/>
    <w:rsid w:val="002F6B37"/>
    <w:rsid w:val="00422731"/>
    <w:rsid w:val="00496AB7"/>
    <w:rsid w:val="004B02AB"/>
    <w:rsid w:val="005174B7"/>
    <w:rsid w:val="00581445"/>
    <w:rsid w:val="00582926"/>
    <w:rsid w:val="005C2219"/>
    <w:rsid w:val="007061C4"/>
    <w:rsid w:val="00731539"/>
    <w:rsid w:val="00740EA5"/>
    <w:rsid w:val="00754B3B"/>
    <w:rsid w:val="00794133"/>
    <w:rsid w:val="00A13F38"/>
    <w:rsid w:val="00A53805"/>
    <w:rsid w:val="00A57C82"/>
    <w:rsid w:val="00B018D8"/>
    <w:rsid w:val="00BE368B"/>
    <w:rsid w:val="00CB03C5"/>
    <w:rsid w:val="00D0075E"/>
    <w:rsid w:val="00D30323"/>
    <w:rsid w:val="00D75610"/>
    <w:rsid w:val="00DE31FD"/>
    <w:rsid w:val="00E264F7"/>
    <w:rsid w:val="00F33A70"/>
    <w:rsid w:val="00F35A44"/>
    <w:rsid w:val="00FA1D98"/>
    <w:rsid w:val="00FA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B499"/>
  <w15:chartTrackingRefBased/>
  <w15:docId w15:val="{1EDCB7DB-C3F0-44D6-A678-3C16A465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5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3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31539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DC5C086F23E94691D122E480C724A0" ma:contentTypeVersion="8" ma:contentTypeDescription="Vytvoří nový dokument" ma:contentTypeScope="" ma:versionID="567fe00d5c443db51df5dbc4c16b64ae">
  <xsd:schema xmlns:xsd="http://www.w3.org/2001/XMLSchema" xmlns:xs="http://www.w3.org/2001/XMLSchema" xmlns:p="http://schemas.microsoft.com/office/2006/metadata/properties" xmlns:ns2="7fb8f1b7-5ec2-4651-b619-defaf36e4a11" xmlns:ns3="50d9c3aa-27c4-4fd2-8162-5c5dc298a314" xmlns:ns4="982fcfa3-7d46-49d0-a596-107630ff3db4" targetNamespace="http://schemas.microsoft.com/office/2006/metadata/properties" ma:root="true" ma:fieldsID="429426b95197ad06c6e613e054d2a4a8" ns2:_="" ns3:_="" ns4:_="">
    <xsd:import namespace="7fb8f1b7-5ec2-4651-b619-defaf36e4a11"/>
    <xsd:import namespace="50d9c3aa-27c4-4fd2-8162-5c5dc298a314"/>
    <xsd:import namespace="982fcfa3-7d46-49d0-a596-107630ff3d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f1b7-5ec2-4651-b619-defaf36e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cfa3-7d46-49d0-a596-107630ff3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E25C0B-6608-46C6-9CCE-8741949717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6DE03D-AEB9-4739-A3A3-3F05491D1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f1b7-5ec2-4651-b619-defaf36e4a11"/>
    <ds:schemaRef ds:uri="50d9c3aa-27c4-4fd2-8162-5c5dc298a314"/>
    <ds:schemaRef ds:uri="982fcfa3-7d46-49d0-a596-107630ff3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AD5AA5-F5E9-4634-84DA-8380CD6C7E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2803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Janíková</dc:creator>
  <cp:keywords/>
  <dc:description/>
  <cp:lastModifiedBy>Oldřiška Klempířová Skulová</cp:lastModifiedBy>
  <cp:revision>25</cp:revision>
  <dcterms:created xsi:type="dcterms:W3CDTF">2022-09-18T16:59:00Z</dcterms:created>
  <dcterms:modified xsi:type="dcterms:W3CDTF">2023-09-22T12:25:00Z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0x01010088DC5C086F23E94691D122E480C724A0</vt:lpwstr>
  </property>
</Properties>
</file>