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200" w:vertAnchor="page" w:horzAnchor="margin" w:tblpY="1276"/>
        <w:tblW w:w="99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9037"/>
      </w:tblGrid>
      <w:tr w:rsidR="003179B2" w14:paraId="51D30998" w14:textId="77777777" w:rsidTr="000F3A35">
        <w:trPr>
          <w:trHeight w:val="365"/>
        </w:trPr>
        <w:tc>
          <w:tcPr>
            <w:tcW w:w="998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74E71C" w14:textId="77777777" w:rsidR="003179B2" w:rsidRDefault="003179B2" w:rsidP="000F3A3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Plán na měsíc březen pro 4. oddělení</w:t>
            </w:r>
          </w:p>
        </w:tc>
      </w:tr>
      <w:tr w:rsidR="003179B2" w14:paraId="2DAD18F2" w14:textId="77777777" w:rsidTr="000F3A35">
        <w:trPr>
          <w:trHeight w:val="1320"/>
        </w:trPr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2823DFB1" w14:textId="77777777" w:rsidR="003179B2" w:rsidRDefault="003179B2" w:rsidP="000F3A3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94A1E" w14:textId="77777777" w:rsidR="003179B2" w:rsidRDefault="003179B2" w:rsidP="000F3A35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 a míčové hry na školním hřišti.</w:t>
            </w:r>
          </w:p>
        </w:tc>
      </w:tr>
      <w:tr w:rsidR="003179B2" w14:paraId="552BBE95" w14:textId="77777777" w:rsidTr="000F3A35">
        <w:trPr>
          <w:trHeight w:val="258"/>
        </w:trPr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2D0A9" w14:textId="77777777" w:rsidR="003179B2" w:rsidRDefault="003179B2" w:rsidP="000F3A3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3179B2" w14:paraId="2FB0716C" w14:textId="77777777" w:rsidTr="000F3A35">
        <w:trPr>
          <w:trHeight w:val="365"/>
        </w:trPr>
        <w:tc>
          <w:tcPr>
            <w:tcW w:w="9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0A3B3625" w14:textId="77777777" w:rsidR="003179B2" w:rsidRDefault="003179B2" w:rsidP="000F3A35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98DF05" w14:textId="3FA16F94" w:rsidR="003179B2" w:rsidRDefault="003179B2" w:rsidP="000F3A35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3179B2" w14:paraId="4E7AC5E2" w14:textId="77777777" w:rsidTr="000F3A35">
        <w:trPr>
          <w:trHeight w:val="3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EFC1554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CAE9DE" w14:textId="24D6706C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3179B2" w14:paraId="2CDDBB88" w14:textId="77777777" w:rsidTr="000F3A35">
        <w:trPr>
          <w:trHeight w:val="3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065FF1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9B8F85" w14:textId="51E18BA5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3179B2" w14:paraId="232EB466" w14:textId="77777777" w:rsidTr="000F3A35">
        <w:trPr>
          <w:trHeight w:val="3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1701E8E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5118BB" w14:textId="66281AFA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3179B2" w14:paraId="38BA8FED" w14:textId="77777777" w:rsidTr="000F3A35">
        <w:trPr>
          <w:trHeight w:val="365"/>
        </w:trPr>
        <w:tc>
          <w:tcPr>
            <w:tcW w:w="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6733" w14:textId="77777777" w:rsidR="003179B2" w:rsidRDefault="003179B2" w:rsidP="003179B2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2E792" w14:textId="77A62F1E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</w:t>
            </w:r>
          </w:p>
        </w:tc>
      </w:tr>
      <w:tr w:rsidR="003179B2" w14:paraId="1E1FCC93" w14:textId="77777777" w:rsidTr="000F3A35">
        <w:trPr>
          <w:trHeight w:val="258"/>
        </w:trPr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30404E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3179B2" w14:paraId="6B605CF7" w14:textId="77777777" w:rsidTr="000F3A35">
        <w:trPr>
          <w:trHeight w:val="365"/>
        </w:trPr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44F7EDE2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DBFB4" w14:textId="77777777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Komunitní kruh – </w:t>
            </w:r>
            <w:r w:rsidRPr="004A7B7B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Březen je MĚSÍCEM KNIHY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(Která kniha je naše oblíbená a proč?)</w:t>
            </w:r>
          </w:p>
        </w:tc>
      </w:tr>
      <w:tr w:rsidR="003179B2" w14:paraId="392E3B87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B643E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189BE" w14:textId="697B7F94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Výtvarná aktivita –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Moje vysněná kniha.</w:t>
            </w:r>
          </w:p>
        </w:tc>
      </w:tr>
      <w:tr w:rsidR="003179B2" w14:paraId="0E0AE554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8D79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763638" w14:textId="65418001" w:rsidR="003179B2" w:rsidRP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>Společná aktivita na podporu klimatu v kolektivu: Výchova ke ctnostem –</w:t>
            </w: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>Pracovitost.</w:t>
            </w:r>
          </w:p>
        </w:tc>
      </w:tr>
      <w:tr w:rsidR="003179B2" w14:paraId="47C9E325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C790B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8C774F" w14:textId="56D1DB9D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Čteme ukázky z oblíbených knih dětí.</w:t>
            </w:r>
          </w:p>
        </w:tc>
      </w:tr>
      <w:tr w:rsidR="003179B2" w14:paraId="267D8E96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BED4A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B0A78" w14:textId="2D22B980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deskové kooperativní hry. </w:t>
            </w:r>
          </w:p>
        </w:tc>
      </w:tr>
      <w:tr w:rsidR="003179B2" w14:paraId="1153163F" w14:textId="77777777" w:rsidTr="000F3A35">
        <w:trPr>
          <w:trHeight w:val="243"/>
        </w:trPr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D3E709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3179B2" w14:paraId="6319CCDB" w14:textId="77777777" w:rsidTr="000F3A35">
        <w:trPr>
          <w:trHeight w:val="365"/>
        </w:trPr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3B89176C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546E57" w14:textId="77777777" w:rsidR="003179B2" w:rsidRPr="0019161E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6"/>
                <w:szCs w:val="26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Komunitní kruh – </w:t>
            </w:r>
            <w:r w:rsidRPr="004A7B7B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>Vynášení MORENY</w:t>
            </w:r>
            <w:r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(Povídání o tradici vynášení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).</w:t>
            </w:r>
          </w:p>
        </w:tc>
      </w:tr>
      <w:tr w:rsidR="003179B2" w14:paraId="5E70E8D6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D1CF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81F3C0" w14:textId="0D695BAA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Výtvarná aktivita – </w:t>
            </w:r>
            <w:r w:rsidR="00DE6DC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Oblékáme družinu do jara!</w:t>
            </w:r>
          </w:p>
        </w:tc>
      </w:tr>
      <w:tr w:rsidR="003179B2" w14:paraId="67EE1AA1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13CA6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A07D27" w14:textId="77777777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Učíme se básničku k vynášení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Moreny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179B2" w14:paraId="2D15C1A0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08E0C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D629FE" w14:textId="416623CD" w:rsidR="003179B2" w:rsidRP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 xml:space="preserve">Společná aktivita na podporu klimatu v kolektivu: Výchova ke ctnostem – </w:t>
            </w:r>
            <w:r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>Trpělivost.</w:t>
            </w:r>
          </w:p>
        </w:tc>
      </w:tr>
      <w:tr w:rsidR="003179B2" w14:paraId="00A78AAC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1F47D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FD1F52" w14:textId="77777777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Vynášíme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Morenu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do řeky Moravy a vítáme s dětmi jaro.</w:t>
            </w:r>
          </w:p>
        </w:tc>
      </w:tr>
      <w:tr w:rsidR="003179B2" w14:paraId="5974F3B1" w14:textId="77777777" w:rsidTr="000F3A35">
        <w:trPr>
          <w:trHeight w:val="258"/>
        </w:trPr>
        <w:tc>
          <w:tcPr>
            <w:tcW w:w="9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FA1F5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3179B2" w14:paraId="7A5B3366" w14:textId="77777777" w:rsidTr="000F3A35">
        <w:trPr>
          <w:trHeight w:val="365"/>
        </w:trPr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76B5C1BD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653D7" w14:textId="0EC0020E" w:rsidR="003179B2" w:rsidRPr="007A0418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Komunitní kruh – </w:t>
            </w:r>
            <w:r w:rsidR="007A0418"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  <w:t xml:space="preserve">Přišlo k nám jaro! </w:t>
            </w:r>
            <w:r w:rsidR="007A041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(povídání o proměnách v přírodě)</w:t>
            </w:r>
          </w:p>
        </w:tc>
      </w:tr>
      <w:tr w:rsidR="003179B2" w14:paraId="51D93952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FB729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250FA" w14:textId="18BC406B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Výtvarná aktivita – </w:t>
            </w:r>
            <w:r w:rsidR="007A0418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rozkvetlá louka z otisků prstů.</w:t>
            </w:r>
          </w:p>
        </w:tc>
      </w:tr>
      <w:tr w:rsidR="007A0418" w14:paraId="16BAAC74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8E8F7" w14:textId="77777777" w:rsidR="007A0418" w:rsidRDefault="007A0418" w:rsidP="007A0418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E0DF7" w14:textId="095097CC" w:rsidR="007A0418" w:rsidRPr="007A0418" w:rsidRDefault="007A0418" w:rsidP="007A0418">
            <w:pPr>
              <w:spacing w:after="0" w:line="240" w:lineRule="auto"/>
              <w:rPr>
                <w:rFonts w:ascii="Arial1" w:eastAsia="Times New Roman" w:hAnsi="Arial1" w:cs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/>
                <w:color w:val="000000"/>
                <w:sz w:val="24"/>
                <w:szCs w:val="24"/>
              </w:rPr>
              <w:t xml:space="preserve">Společná aktivita na podporu klimatu v kolektivu: Výchova ke ctnostem – </w:t>
            </w:r>
            <w:r>
              <w:rPr>
                <w:rFonts w:ascii="Arial1" w:eastAsia="Times New Roman" w:hAnsi="Arial1"/>
                <w:i/>
                <w:iCs/>
                <w:color w:val="000000"/>
                <w:sz w:val="24"/>
                <w:szCs w:val="24"/>
              </w:rPr>
              <w:t>Štědrost.</w:t>
            </w:r>
          </w:p>
        </w:tc>
      </w:tr>
      <w:tr w:rsidR="003179B2" w14:paraId="42D5B7A9" w14:textId="77777777" w:rsidTr="000F3A35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68AF3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D5794" w14:textId="77777777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Sázíme s dětmi řeřichu.</w:t>
            </w:r>
          </w:p>
        </w:tc>
      </w:tr>
      <w:tr w:rsidR="003179B2" w14:paraId="73E7899A" w14:textId="77777777" w:rsidTr="000F3A3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3A1A4" w14:textId="77777777" w:rsidR="003179B2" w:rsidRDefault="003179B2" w:rsidP="003179B2">
            <w:pPr>
              <w:spacing w:after="0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037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8CE2D9" w14:textId="236051CC" w:rsidR="003179B2" w:rsidRDefault="007A0418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Čteme ukázky z oblíbených knih dětí. </w:t>
            </w:r>
          </w:p>
        </w:tc>
      </w:tr>
      <w:tr w:rsidR="003179B2" w14:paraId="4D650E8C" w14:textId="77777777" w:rsidTr="000F3A35">
        <w:trPr>
          <w:trHeight w:val="258"/>
        </w:trPr>
        <w:tc>
          <w:tcPr>
            <w:tcW w:w="9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extDirection w:val="btLr"/>
            <w:vAlign w:val="center"/>
            <w:hideMark/>
          </w:tcPr>
          <w:p w14:paraId="1496D302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29A327" w14:textId="4973299D" w:rsidR="003179B2" w:rsidRDefault="003179B2" w:rsidP="003179B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179B2" w14:paraId="0FCC530C" w14:textId="77777777" w:rsidTr="000F3A35">
        <w:trPr>
          <w:trHeight w:val="111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btLr"/>
            <w:vAlign w:val="center"/>
            <w:hideMark/>
          </w:tcPr>
          <w:p w14:paraId="306213FC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90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DA576D3" w14:textId="77777777" w:rsidR="003179B2" w:rsidRDefault="003179B2" w:rsidP="003179B2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 postřehu, pracovní listy na uvolnění zápěstí, četba knih a časopisů.</w:t>
            </w:r>
          </w:p>
        </w:tc>
      </w:tr>
      <w:tr w:rsidR="003179B2" w14:paraId="62E0F2BB" w14:textId="77777777" w:rsidTr="000F3A35">
        <w:trPr>
          <w:trHeight w:val="729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9AB765" w14:textId="77777777" w:rsidR="003179B2" w:rsidRDefault="003179B2" w:rsidP="003179B2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9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7A74D5" w14:textId="77777777" w:rsidR="003179B2" w:rsidRDefault="003179B2" w:rsidP="003179B2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14:paraId="6ACCEA97" w14:textId="77777777" w:rsidR="003179B2" w:rsidRDefault="003179B2" w:rsidP="003179B2">
      <w:pPr>
        <w:spacing w:after="160" w:line="259" w:lineRule="auto"/>
      </w:pPr>
    </w:p>
    <w:p w14:paraId="1C9B3BF4" w14:textId="77777777" w:rsidR="00CE5690" w:rsidRPr="003179B2" w:rsidRDefault="00CE5690" w:rsidP="003179B2"/>
    <w:sectPr w:rsidR="00CE5690" w:rsidRPr="0031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92"/>
    <w:rsid w:val="003179B2"/>
    <w:rsid w:val="00576392"/>
    <w:rsid w:val="007A0418"/>
    <w:rsid w:val="00CE5690"/>
    <w:rsid w:val="00DE6DC4"/>
    <w:rsid w:val="00E0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49D9"/>
  <w15:chartTrackingRefBased/>
  <w15:docId w15:val="{9B3882D4-A63E-472A-998F-C887E119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9B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Ingrová</dc:creator>
  <cp:keywords/>
  <dc:description/>
  <cp:lastModifiedBy>Anna Ingrová</cp:lastModifiedBy>
  <cp:revision>4</cp:revision>
  <dcterms:created xsi:type="dcterms:W3CDTF">2026-02-27T07:40:00Z</dcterms:created>
  <dcterms:modified xsi:type="dcterms:W3CDTF">2026-02-27T08:07:00Z</dcterms:modified>
</cp:coreProperties>
</file>