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95"/>
        <w:tblW w:w="10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636"/>
      </w:tblGrid>
      <w:tr w:rsidR="000B5584" w:rsidRPr="000B5584" w:rsidTr="000B5584">
        <w:trPr>
          <w:trHeight w:val="365"/>
        </w:trPr>
        <w:tc>
          <w:tcPr>
            <w:tcW w:w="106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prosinec</w:t>
            </w:r>
            <w:r w:rsidR="0022402C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4</w:t>
            </w:r>
            <w:r w:rsidR="00A01520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oddělení</w:t>
            </w:r>
          </w:p>
        </w:tc>
      </w:tr>
      <w:tr w:rsidR="000B5584" w:rsidRPr="000B5584" w:rsidTr="000B5584">
        <w:trPr>
          <w:trHeight w:val="167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na koberci</w:t>
            </w:r>
            <w:r w:rsidRPr="000B5584">
              <w:rPr>
                <w:rFonts w:ascii="Arial2" w:eastAsia="Times New Roman" w:hAnsi="Arial2" w:cs="Times New Roman"/>
                <w:color w:val="000000"/>
                <w:lang w:eastAsia="cs-CZ"/>
              </w:rPr>
              <w:t>,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čtení pohádek, poslech pohádek z CD, </w:t>
            </w:r>
            <w:r w:rsidR="004F7144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poslech vánočních koled, </w:t>
            </w:r>
            <w:r w:rsidRPr="000B5584">
              <w:rPr>
                <w:rFonts w:ascii="Arial2" w:eastAsia="Times New Roman" w:hAnsi="Arial2" w:cs="Times New Roman"/>
                <w:color w:val="000000"/>
                <w:lang w:eastAsia="cs-CZ"/>
              </w:rPr>
              <w:t>volné kreslení,</w:t>
            </w:r>
            <w:r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stolní a konstruktivní hry, karetní hry.</w:t>
            </w:r>
          </w:p>
        </w:tc>
      </w:tr>
      <w:tr w:rsidR="000B5584" w:rsidRPr="000B5584" w:rsidTr="000B5584">
        <w:trPr>
          <w:trHeight w:val="259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Adventní čas – vyprávíme si o adventu, zvyky, tradice. </w:t>
            </w:r>
          </w:p>
        </w:tc>
      </w:tr>
      <w:tr w:rsidR="0022402C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22402C" w:rsidRPr="000B5584" w:rsidRDefault="0022402C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02C" w:rsidRDefault="0022402C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Vytváření adventního věnce, výzdoba třídy.</w:t>
            </w:r>
            <w:bookmarkStart w:id="0" w:name="_GoBack"/>
            <w:bookmarkEnd w:id="0"/>
          </w:p>
        </w:tc>
      </w:tr>
      <w:tr w:rsidR="0022402C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22402C" w:rsidRPr="000B5584" w:rsidRDefault="0022402C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02C" w:rsidRDefault="0022402C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Sv. Barbora – legenda, tradice, zvyky.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Vytváříme sv. Mikuláše, čerty, anděly.  </w:t>
            </w:r>
          </w:p>
        </w:tc>
      </w:tr>
      <w:tr w:rsidR="000B5584" w:rsidRPr="000B5584" w:rsidTr="000B5584">
        <w:trPr>
          <w:trHeight w:val="259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22402C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Posloucháme </w:t>
            </w:r>
            <w:r w:rsidR="004F714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koledy.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Vystřihujeme papírové vločky a zdobíme si okna ŠD. 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baňky, zvonečky, hvězdy,…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22402C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přáníčka pro rodiče</w:t>
            </w:r>
            <w:r w:rsidR="004F714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22402C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hádanky.</w:t>
            </w:r>
          </w:p>
        </w:tc>
      </w:tr>
      <w:tr w:rsidR="000B5584" w:rsidRPr="000B5584" w:rsidTr="000B5584">
        <w:trPr>
          <w:trHeight w:val="259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Vánoce,</w:t>
            </w:r>
            <w:r w:rsidR="001519B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zvyky a tradice,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Š</w:t>
            </w:r>
            <w:r w:rsidR="001519B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tědrý den, štědrovečerní večeře.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kapra.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1519B6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diskotéka a skupinové hry. 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4F714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Stavíme sněhuláky a iglú pro Eskymáky.  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1519B6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Hledáme stopy ve sněhu.</w:t>
            </w:r>
          </w:p>
        </w:tc>
      </w:tr>
      <w:tr w:rsidR="000B5584" w:rsidRPr="000B5584" w:rsidTr="000B5584">
        <w:trPr>
          <w:trHeight w:val="259"/>
        </w:trPr>
        <w:tc>
          <w:tcPr>
            <w:tcW w:w="10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1519B6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Procházka okolo školy a Moravy – zimní krajina. 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1519B6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besídky, ochutnáváme cukroví a nasáváme vánoční atmosféru. 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Vánoční prázdniny. </w:t>
            </w:r>
          </w:p>
        </w:tc>
      </w:tr>
      <w:tr w:rsidR="000B5584" w:rsidRPr="000B5584" w:rsidTr="000B5584">
        <w:trPr>
          <w:trHeight w:val="38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0B558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0B5584" w:rsidRPr="000B5584" w:rsidTr="000B5584">
        <w:trPr>
          <w:trHeight w:val="38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38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38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38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B5584" w:rsidRPr="000B5584" w:rsidRDefault="000B5584" w:rsidP="000B558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Vánoční prázdniny.</w:t>
            </w:r>
          </w:p>
        </w:tc>
      </w:tr>
      <w:tr w:rsidR="000B5584" w:rsidRPr="000B5584" w:rsidTr="000B5584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postřehu, procvičujeme písmenka a</w:t>
            </w:r>
            <w:r w:rsidR="001519B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číslice, četba knih a časopisů, rozvoj slovní zásoby.</w:t>
            </w:r>
          </w:p>
        </w:tc>
      </w:tr>
      <w:tr w:rsidR="000B5584" w:rsidRPr="000B5584" w:rsidTr="000B5584">
        <w:trPr>
          <w:trHeight w:val="62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9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5584" w:rsidRPr="000B5584" w:rsidRDefault="000B5584" w:rsidP="000B558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0B558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  <w:r w:rsidR="001519B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Vyrábíme výrobky na školní vánoční jarmark. </w:t>
            </w:r>
          </w:p>
        </w:tc>
      </w:tr>
    </w:tbl>
    <w:p w:rsidR="000B5584" w:rsidRPr="0042183B" w:rsidRDefault="000B5584"/>
    <w:sectPr w:rsidR="000B5584" w:rsidRPr="0042183B" w:rsidSect="00810226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88" w:rsidRDefault="009D0588" w:rsidP="00CD40D7">
      <w:pPr>
        <w:spacing w:after="0" w:line="240" w:lineRule="auto"/>
      </w:pPr>
      <w:r>
        <w:separator/>
      </w:r>
    </w:p>
  </w:endnote>
  <w:endnote w:type="continuationSeparator" w:id="0">
    <w:p w:rsidR="009D0588" w:rsidRDefault="009D0588" w:rsidP="00CD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88" w:rsidRDefault="009D0588" w:rsidP="00CD40D7">
      <w:pPr>
        <w:spacing w:after="0" w:line="240" w:lineRule="auto"/>
      </w:pPr>
      <w:r>
        <w:separator/>
      </w:r>
    </w:p>
  </w:footnote>
  <w:footnote w:type="continuationSeparator" w:id="0">
    <w:p w:rsidR="009D0588" w:rsidRDefault="009D0588" w:rsidP="00CD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CA"/>
    <w:rsid w:val="00005916"/>
    <w:rsid w:val="000B5584"/>
    <w:rsid w:val="001519B6"/>
    <w:rsid w:val="001D140A"/>
    <w:rsid w:val="00204E17"/>
    <w:rsid w:val="0022402C"/>
    <w:rsid w:val="002B3945"/>
    <w:rsid w:val="0042183B"/>
    <w:rsid w:val="004F7144"/>
    <w:rsid w:val="00542372"/>
    <w:rsid w:val="005B44E4"/>
    <w:rsid w:val="006A2709"/>
    <w:rsid w:val="007D3655"/>
    <w:rsid w:val="00810226"/>
    <w:rsid w:val="00997AFF"/>
    <w:rsid w:val="009D0588"/>
    <w:rsid w:val="00A01520"/>
    <w:rsid w:val="00AB23F2"/>
    <w:rsid w:val="00B455F7"/>
    <w:rsid w:val="00B775CA"/>
    <w:rsid w:val="00C05BF7"/>
    <w:rsid w:val="00CD40D7"/>
    <w:rsid w:val="00E161C8"/>
    <w:rsid w:val="00EA6FAA"/>
    <w:rsid w:val="00EE4AD0"/>
    <w:rsid w:val="00F44544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EB2D"/>
  <w15:docId w15:val="{BA47AE3F-D56B-4D73-9699-1DE3F6A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5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D7"/>
  </w:style>
  <w:style w:type="paragraph" w:styleId="Zpat">
    <w:name w:val="footer"/>
    <w:basedOn w:val="Normln"/>
    <w:link w:val="ZpatChar"/>
    <w:uiPriority w:val="99"/>
    <w:unhideWhenUsed/>
    <w:rsid w:val="00CD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Mikusova</dc:creator>
  <cp:lastModifiedBy>Lenka Hrbáčová</cp:lastModifiedBy>
  <cp:revision>2</cp:revision>
  <cp:lastPrinted>2015-08-28T10:47:00Z</cp:lastPrinted>
  <dcterms:created xsi:type="dcterms:W3CDTF">2020-12-03T11:55:00Z</dcterms:created>
  <dcterms:modified xsi:type="dcterms:W3CDTF">2020-12-03T11:55:00Z</dcterms:modified>
</cp:coreProperties>
</file>