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C6" w:rsidRPr="000F4663" w:rsidRDefault="004902C6" w:rsidP="004902C6">
      <w:pPr>
        <w:jc w:val="center"/>
        <w:rPr>
          <w:rFonts w:ascii="Calibri" w:hAnsi="Calibri" w:cs="Calibri"/>
          <w:b/>
          <w:sz w:val="28"/>
          <w:szCs w:val="28"/>
        </w:rPr>
      </w:pPr>
      <w:r w:rsidRPr="000F4663">
        <w:rPr>
          <w:rFonts w:ascii="Calibri" w:hAnsi="Calibri" w:cs="Calibri"/>
          <w:b/>
          <w:sz w:val="28"/>
          <w:szCs w:val="28"/>
        </w:rPr>
        <w:t>Roční plán práce</w:t>
      </w:r>
    </w:p>
    <w:p w:rsidR="004902C6" w:rsidRPr="000F4663" w:rsidRDefault="004902C6" w:rsidP="004902C6">
      <w:pPr>
        <w:jc w:val="center"/>
        <w:rPr>
          <w:rFonts w:ascii="Calibri" w:hAnsi="Calibri" w:cs="Calibri"/>
          <w:b/>
          <w:sz w:val="28"/>
          <w:szCs w:val="28"/>
        </w:rPr>
      </w:pPr>
    </w:p>
    <w:p w:rsidR="004902C6" w:rsidRPr="000F4663" w:rsidRDefault="004902C6" w:rsidP="004902C6">
      <w:pPr>
        <w:jc w:val="both"/>
        <w:rPr>
          <w:rFonts w:ascii="Calibri" w:hAnsi="Calibri" w:cs="Calibri"/>
          <w:b/>
          <w:sz w:val="28"/>
          <w:szCs w:val="28"/>
        </w:rPr>
      </w:pPr>
      <w:r w:rsidRPr="000F4663">
        <w:rPr>
          <w:rFonts w:ascii="Calibri" w:hAnsi="Calibri" w:cs="Calibri"/>
          <w:b/>
          <w:sz w:val="28"/>
          <w:szCs w:val="28"/>
        </w:rPr>
        <w:t>Třída:</w:t>
      </w:r>
      <w:r w:rsidRPr="000F4663">
        <w:rPr>
          <w:rFonts w:ascii="Calibri" w:hAnsi="Calibri" w:cs="Calibri"/>
          <w:b/>
          <w:sz w:val="28"/>
          <w:szCs w:val="28"/>
        </w:rPr>
        <w:tab/>
      </w:r>
      <w:r w:rsidRPr="000F4663">
        <w:rPr>
          <w:rFonts w:ascii="Calibri" w:hAnsi="Calibri" w:cs="Calibri"/>
          <w:b/>
          <w:sz w:val="28"/>
          <w:szCs w:val="28"/>
        </w:rPr>
        <w:tab/>
      </w:r>
      <w:r w:rsidR="000F4663" w:rsidRPr="000F4663">
        <w:rPr>
          <w:rFonts w:ascii="Calibri" w:hAnsi="Calibri" w:cs="Calibri"/>
          <w:b/>
          <w:sz w:val="28"/>
          <w:szCs w:val="28"/>
        </w:rPr>
        <w:t>I</w:t>
      </w:r>
      <w:r w:rsidR="00B10A46">
        <w:rPr>
          <w:rFonts w:ascii="Calibri" w:hAnsi="Calibri" w:cs="Calibri"/>
          <w:b/>
          <w:sz w:val="28"/>
          <w:szCs w:val="28"/>
        </w:rPr>
        <w:t>X</w:t>
      </w:r>
      <w:r w:rsidRPr="000F4663">
        <w:rPr>
          <w:rFonts w:ascii="Calibri" w:hAnsi="Calibri" w:cs="Calibri"/>
          <w:b/>
          <w:sz w:val="28"/>
          <w:szCs w:val="28"/>
        </w:rPr>
        <w:t xml:space="preserve">. </w:t>
      </w:r>
      <w:r w:rsidR="00C534E7">
        <w:rPr>
          <w:rFonts w:ascii="Calibri" w:hAnsi="Calibri" w:cs="Calibri"/>
          <w:b/>
          <w:sz w:val="28"/>
          <w:szCs w:val="28"/>
        </w:rPr>
        <w:t>C</w:t>
      </w:r>
      <w:r w:rsidRPr="000F4663">
        <w:rPr>
          <w:rFonts w:ascii="Calibri" w:hAnsi="Calibri" w:cs="Calibri"/>
          <w:b/>
          <w:sz w:val="28"/>
          <w:szCs w:val="28"/>
        </w:rPr>
        <w:tab/>
      </w:r>
      <w:r w:rsidRPr="000F4663">
        <w:rPr>
          <w:rFonts w:ascii="Calibri" w:hAnsi="Calibri" w:cs="Calibri"/>
          <w:b/>
          <w:sz w:val="28"/>
          <w:szCs w:val="28"/>
        </w:rPr>
        <w:tab/>
      </w:r>
      <w:r w:rsidRPr="000F4663">
        <w:rPr>
          <w:rFonts w:ascii="Calibri" w:hAnsi="Calibri" w:cs="Calibri"/>
          <w:b/>
          <w:sz w:val="28"/>
          <w:szCs w:val="28"/>
        </w:rPr>
        <w:tab/>
      </w:r>
      <w:r w:rsidRPr="000F4663">
        <w:rPr>
          <w:rFonts w:ascii="Calibri" w:hAnsi="Calibri" w:cs="Calibri"/>
          <w:b/>
          <w:sz w:val="28"/>
          <w:szCs w:val="28"/>
        </w:rPr>
        <w:tab/>
      </w:r>
      <w:r w:rsidRPr="000F4663">
        <w:rPr>
          <w:rFonts w:ascii="Calibri" w:hAnsi="Calibri" w:cs="Calibri"/>
          <w:b/>
          <w:sz w:val="28"/>
          <w:szCs w:val="28"/>
        </w:rPr>
        <w:tab/>
      </w:r>
      <w:r w:rsidRPr="000F4663">
        <w:rPr>
          <w:rFonts w:ascii="Calibri" w:hAnsi="Calibri" w:cs="Calibri"/>
          <w:b/>
          <w:sz w:val="28"/>
          <w:szCs w:val="28"/>
        </w:rPr>
        <w:tab/>
      </w:r>
      <w:r w:rsidRPr="000F4663">
        <w:rPr>
          <w:rFonts w:ascii="Calibri" w:hAnsi="Calibri" w:cs="Calibri"/>
          <w:b/>
          <w:sz w:val="28"/>
          <w:szCs w:val="28"/>
        </w:rPr>
        <w:tab/>
      </w:r>
      <w:r w:rsidRPr="000F4663">
        <w:rPr>
          <w:rFonts w:ascii="Calibri" w:hAnsi="Calibri" w:cs="Calibri"/>
          <w:b/>
          <w:sz w:val="28"/>
          <w:szCs w:val="28"/>
        </w:rPr>
        <w:tab/>
        <w:t xml:space="preserve">Předmět: </w:t>
      </w:r>
      <w:r w:rsidRPr="000F4663">
        <w:rPr>
          <w:rFonts w:ascii="Calibri" w:hAnsi="Calibri" w:cs="Calibri"/>
          <w:b/>
          <w:sz w:val="28"/>
          <w:szCs w:val="28"/>
        </w:rPr>
        <w:tab/>
        <w:t>Matematika</w:t>
      </w:r>
    </w:p>
    <w:p w:rsidR="004902C6" w:rsidRPr="000F4663" w:rsidRDefault="00C534E7" w:rsidP="004902C6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Vyučující: Gabriela Pavlíková</w:t>
      </w:r>
      <w:bookmarkStart w:id="0" w:name="_GoBack"/>
      <w:bookmarkEnd w:id="0"/>
      <w:r w:rsidR="004902C6" w:rsidRPr="000F4663">
        <w:rPr>
          <w:rFonts w:ascii="Calibri" w:hAnsi="Calibri" w:cs="Calibri"/>
          <w:b/>
          <w:sz w:val="28"/>
          <w:szCs w:val="28"/>
        </w:rPr>
        <w:tab/>
      </w:r>
      <w:r w:rsidR="004902C6" w:rsidRPr="000F4663">
        <w:rPr>
          <w:rFonts w:ascii="Calibri" w:hAnsi="Calibri" w:cs="Calibri"/>
          <w:b/>
          <w:sz w:val="28"/>
          <w:szCs w:val="28"/>
        </w:rPr>
        <w:tab/>
      </w:r>
      <w:r w:rsidR="004902C6" w:rsidRPr="000F4663">
        <w:rPr>
          <w:rFonts w:ascii="Calibri" w:hAnsi="Calibri" w:cs="Calibri"/>
          <w:b/>
          <w:sz w:val="28"/>
          <w:szCs w:val="28"/>
        </w:rPr>
        <w:tab/>
      </w:r>
      <w:r w:rsidR="004902C6" w:rsidRPr="000F4663">
        <w:rPr>
          <w:rFonts w:ascii="Calibri" w:hAnsi="Calibri" w:cs="Calibri"/>
          <w:b/>
          <w:sz w:val="28"/>
          <w:szCs w:val="28"/>
        </w:rPr>
        <w:tab/>
      </w:r>
      <w:r w:rsidR="004902C6" w:rsidRPr="000F4663">
        <w:rPr>
          <w:rFonts w:ascii="Calibri" w:hAnsi="Calibri" w:cs="Calibri"/>
          <w:b/>
          <w:sz w:val="28"/>
          <w:szCs w:val="28"/>
        </w:rPr>
        <w:tab/>
      </w:r>
      <w:r w:rsidR="004902C6" w:rsidRPr="000F4663">
        <w:rPr>
          <w:rFonts w:ascii="Calibri" w:hAnsi="Calibri" w:cs="Calibri"/>
          <w:b/>
          <w:sz w:val="28"/>
          <w:szCs w:val="28"/>
        </w:rPr>
        <w:tab/>
        <w:t xml:space="preserve">Počet hodin týdně: </w:t>
      </w:r>
      <w:r w:rsidR="004902C6" w:rsidRPr="000F4663">
        <w:rPr>
          <w:rFonts w:ascii="Calibri" w:hAnsi="Calibri" w:cs="Calibri"/>
          <w:b/>
          <w:sz w:val="28"/>
          <w:szCs w:val="28"/>
        </w:rPr>
        <w:tab/>
      </w:r>
      <w:r w:rsidR="00B10A46">
        <w:rPr>
          <w:rFonts w:ascii="Calibri" w:hAnsi="Calibri" w:cs="Calibri"/>
          <w:b/>
          <w:sz w:val="28"/>
          <w:szCs w:val="28"/>
        </w:rPr>
        <w:t>4</w:t>
      </w:r>
    </w:p>
    <w:p w:rsidR="00F24C10" w:rsidRPr="00063727" w:rsidRDefault="00F24C10">
      <w:pPr>
        <w:jc w:val="both"/>
        <w:rPr>
          <w:rFonts w:ascii="Calibri" w:hAnsi="Calibri" w:cs="Calibri"/>
        </w:rPr>
      </w:pPr>
    </w:p>
    <w:tbl>
      <w:tblPr>
        <w:tblW w:w="5000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3727"/>
        <w:gridCol w:w="4524"/>
        <w:gridCol w:w="1944"/>
      </w:tblGrid>
      <w:tr w:rsidR="0007003B" w:rsidRPr="00D4011D" w:rsidTr="0007003B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03B" w:rsidRPr="00D4011D" w:rsidRDefault="0007003B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4011D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03B" w:rsidRPr="00D4011D" w:rsidRDefault="0007003B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4011D">
              <w:rPr>
                <w:rFonts w:ascii="Calibri" w:hAnsi="Calibri" w:cs="Calibri"/>
                <w:b/>
                <w:sz w:val="22"/>
                <w:szCs w:val="22"/>
              </w:rPr>
              <w:t>Očekávané výstupy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3B" w:rsidRPr="00D4011D" w:rsidRDefault="0007003B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4011D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</w:tr>
      <w:tr w:rsidR="0007003B" w:rsidRPr="00D4011D" w:rsidTr="0007003B">
        <w:tc>
          <w:tcPr>
            <w:tcW w:w="37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003B" w:rsidRPr="00D4011D" w:rsidRDefault="0007003B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Opakování učiva 8. ročníku</w:t>
            </w:r>
          </w:p>
          <w:p w:rsidR="0007003B" w:rsidRPr="00D4011D" w:rsidRDefault="0007003B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7003B" w:rsidRPr="00D4011D" w:rsidRDefault="0007003B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7003B" w:rsidRPr="00D4011D" w:rsidRDefault="0007003B" w:rsidP="00D4011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07003B" w:rsidRPr="00D4011D" w:rsidRDefault="0007003B" w:rsidP="00D4011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Kruh, kružnice, vzájemná poloha přímky a kružnice, resp. dvou kružnic; délka kružnice, obsah kruhu</w:t>
            </w:r>
          </w:p>
          <w:p w:rsidR="0007003B" w:rsidRPr="00D4011D" w:rsidRDefault="0007003B" w:rsidP="00D4011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07003B" w:rsidRPr="00D4011D" w:rsidRDefault="0007003B" w:rsidP="00D4011D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 xml:space="preserve">Válec – objem a povrch </w:t>
            </w:r>
          </w:p>
        </w:tc>
        <w:tc>
          <w:tcPr>
            <w:tcW w:w="45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003B" w:rsidRPr="00D4011D" w:rsidRDefault="0007003B" w:rsidP="007641B6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 xml:space="preserve">Procenta; </w:t>
            </w:r>
          </w:p>
          <w:p w:rsidR="0007003B" w:rsidRPr="00D4011D" w:rsidRDefault="0007003B" w:rsidP="007641B6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 xml:space="preserve">Výrazy; </w:t>
            </w:r>
          </w:p>
          <w:p w:rsidR="0007003B" w:rsidRPr="00D4011D" w:rsidRDefault="0007003B" w:rsidP="007641B6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Rovnice;</w:t>
            </w:r>
          </w:p>
          <w:p w:rsidR="0007003B" w:rsidRPr="00D4011D" w:rsidRDefault="0007003B" w:rsidP="007641B6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 xml:space="preserve">Slovní úlohy; </w:t>
            </w:r>
          </w:p>
          <w:p w:rsidR="0007003B" w:rsidRPr="00D4011D" w:rsidRDefault="0007003B" w:rsidP="00D4011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Seznámí se se vzájemnou polohou přímky a kružnice, resp. dvou kružnic; počítá délku kružnice, obsah kruhu; konstruuje kruh, kružnici</w:t>
            </w:r>
          </w:p>
          <w:p w:rsidR="0007003B" w:rsidRPr="00D4011D" w:rsidRDefault="0007003B" w:rsidP="00D4011D">
            <w:pPr>
              <w:snapToGrid w:val="0"/>
              <w:ind w:right="281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Charakterizuje a načrtne válec; Počítá objem a povrch válce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3B" w:rsidRPr="00D4011D" w:rsidRDefault="0007003B" w:rsidP="0069667E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Opakování: slovních úloh</w:t>
            </w:r>
          </w:p>
        </w:tc>
      </w:tr>
      <w:tr w:rsidR="0007003B" w:rsidRPr="00D4011D" w:rsidTr="0007003B">
        <w:tc>
          <w:tcPr>
            <w:tcW w:w="37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03B" w:rsidRPr="00D4011D" w:rsidRDefault="0007003B" w:rsidP="007641B6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03B" w:rsidRPr="00D4011D" w:rsidRDefault="0007003B" w:rsidP="007641B6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3B" w:rsidRPr="00D4011D" w:rsidRDefault="0007003B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003B" w:rsidRPr="00D4011D" w:rsidTr="0007003B">
        <w:trPr>
          <w:trHeight w:val="698"/>
        </w:trPr>
        <w:tc>
          <w:tcPr>
            <w:tcW w:w="3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03B" w:rsidRPr="00D4011D" w:rsidRDefault="0007003B" w:rsidP="007641B6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Užití vzorců (</w:t>
            </w:r>
            <w:proofErr w:type="spellStart"/>
            <w:r w:rsidRPr="00D4011D">
              <w:rPr>
                <w:rFonts w:ascii="Calibri" w:hAnsi="Calibri" w:cs="Calibri"/>
                <w:sz w:val="22"/>
                <w:szCs w:val="22"/>
              </w:rPr>
              <w:t>a+b</w:t>
            </w:r>
            <w:proofErr w:type="spellEnd"/>
            <w:r w:rsidRPr="00D4011D">
              <w:rPr>
                <w:rFonts w:ascii="Calibri" w:hAnsi="Calibri" w:cs="Calibri"/>
                <w:sz w:val="22"/>
                <w:szCs w:val="22"/>
              </w:rPr>
              <w:t>)², (a-b)², (</w:t>
            </w:r>
            <w:proofErr w:type="spellStart"/>
            <w:r w:rsidRPr="00D4011D">
              <w:rPr>
                <w:rFonts w:ascii="Calibri" w:hAnsi="Calibri" w:cs="Calibri"/>
                <w:sz w:val="22"/>
                <w:szCs w:val="22"/>
              </w:rPr>
              <w:t>a+b</w:t>
            </w:r>
            <w:proofErr w:type="spellEnd"/>
            <w:r w:rsidRPr="00D4011D">
              <w:rPr>
                <w:rFonts w:ascii="Calibri" w:hAnsi="Calibri" w:cs="Calibri"/>
                <w:sz w:val="22"/>
                <w:szCs w:val="22"/>
              </w:rPr>
              <w:t>).(a-b) </w:t>
            </w:r>
          </w:p>
          <w:p w:rsidR="0007003B" w:rsidRPr="00D4011D" w:rsidRDefault="0007003B" w:rsidP="007641B6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Početní operace s mnohočleny 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03B" w:rsidRPr="00D4011D" w:rsidRDefault="0007003B" w:rsidP="006C7264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Seznámí se a užívá vzorce (</w:t>
            </w:r>
            <w:proofErr w:type="spellStart"/>
            <w:r w:rsidRPr="00D4011D">
              <w:rPr>
                <w:rFonts w:ascii="Calibri" w:hAnsi="Calibri" w:cs="Calibri"/>
                <w:sz w:val="22"/>
                <w:szCs w:val="22"/>
              </w:rPr>
              <w:t>a+b</w:t>
            </w:r>
            <w:proofErr w:type="spellEnd"/>
            <w:r w:rsidRPr="00D4011D">
              <w:rPr>
                <w:rFonts w:ascii="Calibri" w:hAnsi="Calibri" w:cs="Calibri"/>
                <w:sz w:val="22"/>
                <w:szCs w:val="22"/>
              </w:rPr>
              <w:t>)², (a-b)², (</w:t>
            </w:r>
            <w:proofErr w:type="spellStart"/>
            <w:r w:rsidRPr="00D4011D">
              <w:rPr>
                <w:rFonts w:ascii="Calibri" w:hAnsi="Calibri" w:cs="Calibri"/>
                <w:sz w:val="22"/>
                <w:szCs w:val="22"/>
              </w:rPr>
              <w:t>a+b</w:t>
            </w:r>
            <w:proofErr w:type="spellEnd"/>
            <w:r w:rsidRPr="00D4011D">
              <w:rPr>
                <w:rFonts w:ascii="Calibri" w:hAnsi="Calibri" w:cs="Calibri"/>
                <w:sz w:val="22"/>
                <w:szCs w:val="22"/>
              </w:rPr>
              <w:t>).(a-b). Provádí početní operace s mnohočleny 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3B" w:rsidRPr="00D4011D" w:rsidRDefault="0007003B" w:rsidP="001B2E9E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sz w:val="22"/>
                <w:szCs w:val="22"/>
                <w:lang w:eastAsia="cs-CZ"/>
              </w:rPr>
            </w:pPr>
          </w:p>
        </w:tc>
      </w:tr>
      <w:tr w:rsidR="0007003B" w:rsidRPr="00D4011D" w:rsidTr="0007003B">
        <w:tc>
          <w:tcPr>
            <w:tcW w:w="3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03B" w:rsidRPr="00D4011D" w:rsidRDefault="0007003B" w:rsidP="006C726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Rozklady mnohočlenů vytýkáním a pomocí vzorců 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03B" w:rsidRPr="00D4011D" w:rsidRDefault="0007003B" w:rsidP="007641B6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Rozkládá mnohočlen vytýkáním a pomocí vzorců 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3B" w:rsidRPr="00D4011D" w:rsidRDefault="0007003B" w:rsidP="00D4011D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003B" w:rsidRPr="00D4011D" w:rsidTr="0007003B">
        <w:trPr>
          <w:trHeight w:val="1079"/>
        </w:trPr>
        <w:tc>
          <w:tcPr>
            <w:tcW w:w="37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03B" w:rsidRPr="00D4011D" w:rsidRDefault="0007003B" w:rsidP="007641B6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Podobnost, věty o podobnosti 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03B" w:rsidRPr="00D4011D" w:rsidRDefault="0007003B" w:rsidP="00D4011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 xml:space="preserve">Seznámí se s pojmem podobnost </w:t>
            </w:r>
            <w:proofErr w:type="spellStart"/>
            <w:r w:rsidRPr="00D4011D">
              <w:rPr>
                <w:rFonts w:ascii="Calibri" w:hAnsi="Calibri" w:cs="Calibri"/>
                <w:sz w:val="22"/>
                <w:szCs w:val="22"/>
              </w:rPr>
              <w:t>geom</w:t>
            </w:r>
            <w:proofErr w:type="spellEnd"/>
            <w:r w:rsidRPr="00D4011D">
              <w:rPr>
                <w:rFonts w:ascii="Calibri" w:hAnsi="Calibri" w:cs="Calibri"/>
                <w:sz w:val="22"/>
                <w:szCs w:val="22"/>
              </w:rPr>
              <w:t xml:space="preserve">. útvarů, poměr podobnosti; seznámí se s větami o podobnosti trojúhelníků;  užívá při výpočtech věty o podobnosti </w:t>
            </w:r>
            <w:r w:rsidRPr="00D4011D">
              <w:rPr>
                <w:rFonts w:ascii="Calibri" w:hAnsi="Calibri" w:cs="Calibri"/>
                <w:sz w:val="22"/>
                <w:szCs w:val="22"/>
              </w:rPr>
              <w:sym w:font="Symbol" w:char="F044"/>
            </w:r>
            <w:r w:rsidRPr="00D4011D">
              <w:rPr>
                <w:rFonts w:ascii="Calibri" w:hAnsi="Calibri" w:cs="Calibri"/>
                <w:sz w:val="22"/>
                <w:szCs w:val="22"/>
              </w:rPr>
              <w:t>.; rozezná podobné útvary 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003B" w:rsidRPr="00D4011D" w:rsidRDefault="0007003B" w:rsidP="00D4011D">
            <w:pPr>
              <w:snapToGrid w:val="0"/>
              <w:ind w:right="28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 xml:space="preserve">Opakování: Konstrukce </w:t>
            </w:r>
            <w:r w:rsidRPr="00D4011D">
              <w:rPr>
                <w:rFonts w:ascii="Calibri" w:hAnsi="Calibri" w:cs="Calibri"/>
                <w:sz w:val="22"/>
                <w:szCs w:val="22"/>
              </w:rPr>
              <w:sym w:font="Symbol" w:char="F044"/>
            </w:r>
          </w:p>
        </w:tc>
      </w:tr>
      <w:tr w:rsidR="0007003B" w:rsidRPr="00D4011D" w:rsidTr="0007003B"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03B" w:rsidRPr="00D4011D" w:rsidRDefault="0007003B" w:rsidP="006C726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 xml:space="preserve">Rovnice se zlomkem, soustava lin. </w:t>
            </w:r>
            <w:proofErr w:type="gramStart"/>
            <w:r w:rsidRPr="00D4011D">
              <w:rPr>
                <w:rFonts w:ascii="Calibri" w:hAnsi="Calibri" w:cs="Calibri"/>
                <w:sz w:val="22"/>
                <w:szCs w:val="22"/>
              </w:rPr>
              <w:t>rovnic</w:t>
            </w:r>
            <w:proofErr w:type="gramEnd"/>
            <w:r w:rsidRPr="00D4011D">
              <w:rPr>
                <w:rFonts w:ascii="Calibri" w:hAnsi="Calibri" w:cs="Calibri"/>
                <w:sz w:val="22"/>
                <w:szCs w:val="22"/>
              </w:rPr>
              <w:t> o dvou neznámých 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03B" w:rsidRPr="00D4011D" w:rsidRDefault="0007003B" w:rsidP="00D4011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 xml:space="preserve">Řeší lineární rovnice o jedné neznámé. Seznámí se s různými metodami řešení soustavy lin. </w:t>
            </w:r>
            <w:proofErr w:type="gramStart"/>
            <w:r w:rsidRPr="00D4011D">
              <w:rPr>
                <w:rFonts w:ascii="Calibri" w:hAnsi="Calibri" w:cs="Calibri"/>
                <w:sz w:val="22"/>
                <w:szCs w:val="22"/>
              </w:rPr>
              <w:t>rovnic</w:t>
            </w:r>
            <w:proofErr w:type="gramEnd"/>
            <w:r w:rsidRPr="00D4011D">
              <w:rPr>
                <w:rFonts w:ascii="Calibri" w:hAnsi="Calibri" w:cs="Calibri"/>
                <w:sz w:val="22"/>
                <w:szCs w:val="22"/>
              </w:rPr>
              <w:t xml:space="preserve"> o dvou neznámých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003B" w:rsidRPr="00D4011D" w:rsidRDefault="0007003B" w:rsidP="00B10A46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003B" w:rsidRPr="00D4011D" w:rsidTr="0007003B"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03B" w:rsidRPr="00D4011D" w:rsidRDefault="0007003B" w:rsidP="006C726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 xml:space="preserve">Slovní úlohy řešené pomocí lin. </w:t>
            </w:r>
            <w:proofErr w:type="gramStart"/>
            <w:r w:rsidRPr="00D4011D">
              <w:rPr>
                <w:rFonts w:ascii="Calibri" w:hAnsi="Calibri" w:cs="Calibri"/>
                <w:sz w:val="22"/>
                <w:szCs w:val="22"/>
              </w:rPr>
              <w:t>rovnic</w:t>
            </w:r>
            <w:proofErr w:type="gramEnd"/>
            <w:r w:rsidRPr="00D4011D">
              <w:rPr>
                <w:rFonts w:ascii="Calibri" w:hAnsi="Calibri" w:cs="Calibri"/>
                <w:sz w:val="22"/>
                <w:szCs w:val="22"/>
              </w:rPr>
              <w:t xml:space="preserve"> a soustavou dvou rovnic o dvou neznámých 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03B" w:rsidRPr="00D4011D" w:rsidRDefault="0007003B" w:rsidP="00D4011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 xml:space="preserve">Řeší slovní úlohy pomocí lin. </w:t>
            </w:r>
            <w:proofErr w:type="gramStart"/>
            <w:r w:rsidRPr="00D4011D">
              <w:rPr>
                <w:rFonts w:ascii="Calibri" w:hAnsi="Calibri" w:cs="Calibri"/>
                <w:sz w:val="22"/>
                <w:szCs w:val="22"/>
              </w:rPr>
              <w:t>rovnic</w:t>
            </w:r>
            <w:proofErr w:type="gramEnd"/>
            <w:r w:rsidRPr="00D4011D">
              <w:rPr>
                <w:rFonts w:ascii="Calibri" w:hAnsi="Calibri" w:cs="Calibri"/>
                <w:sz w:val="22"/>
                <w:szCs w:val="22"/>
              </w:rPr>
              <w:t xml:space="preserve"> a soustavou dvou lin. rovnic o dvou neznámých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3B" w:rsidRPr="00D4011D" w:rsidRDefault="0007003B" w:rsidP="00B10A46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Opakování: Slovních úloh</w:t>
            </w:r>
          </w:p>
        </w:tc>
      </w:tr>
      <w:tr w:rsidR="002C588B" w:rsidRPr="00D4011D" w:rsidTr="00177FDA">
        <w:tc>
          <w:tcPr>
            <w:tcW w:w="37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C588B" w:rsidRPr="00D4011D" w:rsidRDefault="002C588B" w:rsidP="00177FD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Množina bodů dané vlastnosti, konstrukční úlohy </w:t>
            </w:r>
          </w:p>
        </w:tc>
        <w:tc>
          <w:tcPr>
            <w:tcW w:w="4524" w:type="dxa"/>
            <w:tcBorders>
              <w:left w:val="single" w:sz="4" w:space="0" w:color="000000"/>
            </w:tcBorders>
            <w:shd w:val="clear" w:color="auto" w:fill="auto"/>
          </w:tcPr>
          <w:p w:rsidR="002C588B" w:rsidRPr="00D4011D" w:rsidRDefault="002C588B" w:rsidP="00177FD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Načrtne jednoduchou množinu bodů dané vlastnosti; řeší jednoduché konstrukční úlohy s využitím množiny bodů dané vlastnosti (osa úsečky, osa úhlu, Thaletova kružnice) 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588B" w:rsidRPr="00D4011D" w:rsidRDefault="002C588B" w:rsidP="00177FDA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sz w:val="22"/>
                <w:szCs w:val="22"/>
                <w:lang w:eastAsia="cs-CZ"/>
              </w:rPr>
            </w:pPr>
          </w:p>
        </w:tc>
      </w:tr>
      <w:tr w:rsidR="0007003B" w:rsidRPr="00D4011D" w:rsidTr="0007003B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03B" w:rsidRPr="00D4011D" w:rsidRDefault="0007003B" w:rsidP="0007003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Uspořádaná dvojice čísel, pravoúhlá soustava souřadnic v rovině. Lineární funkce vyjádřená tabulkou, rovnicí, grafem, rostoucí, klesající, konstantní</w:t>
            </w:r>
            <w:r>
              <w:rPr>
                <w:rFonts w:ascii="Calibri" w:hAnsi="Calibri" w:cs="Calibri"/>
                <w:sz w:val="22"/>
                <w:szCs w:val="22"/>
              </w:rPr>
              <w:t>, průsečíky grafu s osami x, y</w:t>
            </w:r>
          </w:p>
        </w:tc>
        <w:tc>
          <w:tcPr>
            <w:tcW w:w="4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03B" w:rsidRPr="00D4011D" w:rsidRDefault="0007003B" w:rsidP="00D4011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 xml:space="preserve">Seznámí se s pojmem </w:t>
            </w:r>
            <w:proofErr w:type="spellStart"/>
            <w:r w:rsidRPr="00D4011D">
              <w:rPr>
                <w:rFonts w:ascii="Calibri" w:hAnsi="Calibri" w:cs="Calibri"/>
                <w:sz w:val="22"/>
                <w:szCs w:val="22"/>
              </w:rPr>
              <w:t>fce</w:t>
            </w:r>
            <w:proofErr w:type="spellEnd"/>
            <w:r w:rsidRPr="00D4011D">
              <w:rPr>
                <w:rFonts w:ascii="Calibri" w:hAnsi="Calibri" w:cs="Calibri"/>
                <w:sz w:val="22"/>
                <w:szCs w:val="22"/>
              </w:rPr>
              <w:t xml:space="preserve">, závisle a nezávisle proměnná, zakreslí bod v pravoúhlé soustavě souřadnic, pracuje s rovnicí lin. </w:t>
            </w:r>
            <w:proofErr w:type="spellStart"/>
            <w:r w:rsidRPr="00D4011D">
              <w:rPr>
                <w:rFonts w:ascii="Calibri" w:hAnsi="Calibri" w:cs="Calibri"/>
                <w:sz w:val="22"/>
                <w:szCs w:val="22"/>
              </w:rPr>
              <w:t>fce</w:t>
            </w:r>
            <w:proofErr w:type="spellEnd"/>
            <w:r w:rsidRPr="00D4011D">
              <w:rPr>
                <w:rFonts w:ascii="Calibri" w:hAnsi="Calibri" w:cs="Calibri"/>
                <w:sz w:val="22"/>
                <w:szCs w:val="22"/>
              </w:rPr>
              <w:t xml:space="preserve">, tabulkou a grafem; rozeznává typ lin. </w:t>
            </w:r>
            <w:proofErr w:type="spellStart"/>
            <w:r w:rsidRPr="00D4011D">
              <w:rPr>
                <w:rFonts w:ascii="Calibri" w:hAnsi="Calibri" w:cs="Calibri"/>
                <w:sz w:val="22"/>
                <w:szCs w:val="22"/>
              </w:rPr>
              <w:t>fce</w:t>
            </w:r>
            <w:proofErr w:type="spellEnd"/>
            <w:r w:rsidRPr="00D4011D">
              <w:rPr>
                <w:rFonts w:ascii="Calibri" w:hAnsi="Calibri" w:cs="Calibri"/>
                <w:sz w:val="22"/>
                <w:szCs w:val="22"/>
              </w:rPr>
              <w:t>; určí průsečíky grafu s osami x, y 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3B" w:rsidRPr="00D4011D" w:rsidRDefault="0007003B" w:rsidP="00B10A46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003B" w:rsidRPr="00D4011D" w:rsidTr="0007003B"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03B" w:rsidRPr="00D4011D" w:rsidRDefault="0007003B" w:rsidP="0007003B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Vlastnosti těles – hranol, kužel, jehlan, koule. Objemy a povrchy těles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003B" w:rsidRPr="00D4011D" w:rsidRDefault="0007003B" w:rsidP="0007003B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4011D">
              <w:rPr>
                <w:rFonts w:ascii="Calibri" w:hAnsi="Calibri" w:cs="Calibri"/>
                <w:sz w:val="22"/>
                <w:szCs w:val="22"/>
              </w:rPr>
              <w:t>Seznámí se s vlastnostmi daných těles. Užívá vzorce pro výpočet objemu a povrchu těles, řeší úlohy z praxe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003B" w:rsidRPr="001B2E9E" w:rsidRDefault="0007003B" w:rsidP="001B2E9E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003B" w:rsidRPr="00D4011D" w:rsidTr="0007003B">
        <w:tc>
          <w:tcPr>
            <w:tcW w:w="3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03B" w:rsidRPr="001B2E9E" w:rsidRDefault="0007003B" w:rsidP="001B2E9E">
            <w:pPr>
              <w:suppressAutoHyphens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B2E9E">
              <w:rPr>
                <w:rFonts w:ascii="Calibri" w:hAnsi="Calibri" w:cs="Calibri"/>
                <w:sz w:val="22"/>
                <w:szCs w:val="22"/>
              </w:rPr>
              <w:t>Goniometrické funkce;</w:t>
            </w:r>
          </w:p>
          <w:p w:rsidR="0007003B" w:rsidRPr="001B2E9E" w:rsidRDefault="0007003B" w:rsidP="0007003B">
            <w:pPr>
              <w:suppressAutoHyphens w:val="0"/>
              <w:spacing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B2E9E">
              <w:rPr>
                <w:rFonts w:ascii="Calibri" w:hAnsi="Calibri" w:cs="Calibri"/>
                <w:sz w:val="22"/>
                <w:szCs w:val="22"/>
              </w:rPr>
              <w:t>Logické úlohy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03B" w:rsidRPr="001B2E9E" w:rsidRDefault="0007003B" w:rsidP="001B2E9E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03B" w:rsidRPr="001B2E9E" w:rsidRDefault="0007003B" w:rsidP="001B2E9E">
            <w:pPr>
              <w:suppressAutoHyphens w:val="0"/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B2E9E">
              <w:rPr>
                <w:rFonts w:ascii="Calibri" w:hAnsi="Calibri" w:cs="Calibri"/>
                <w:sz w:val="22"/>
                <w:szCs w:val="22"/>
              </w:rPr>
              <w:t>Jak se jmenuje tato knížka</w:t>
            </w:r>
          </w:p>
        </w:tc>
      </w:tr>
    </w:tbl>
    <w:p w:rsidR="00F24C10" w:rsidRPr="001B2E9E" w:rsidRDefault="00F24C10" w:rsidP="0007003B">
      <w:pPr>
        <w:suppressAutoHyphens w:val="0"/>
        <w:spacing w:before="100" w:beforeAutospacing="1" w:after="100" w:afterAutospacing="1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A95819" w:rsidRDefault="00A95819">
      <w:pPr>
        <w:jc w:val="both"/>
        <w:rPr>
          <w:rFonts w:ascii="Calibri" w:hAnsi="Calibri" w:cs="Calibri"/>
          <w:sz w:val="28"/>
          <w:szCs w:val="28"/>
        </w:rPr>
      </w:pPr>
      <w:r w:rsidRPr="00A95819">
        <w:rPr>
          <w:rFonts w:ascii="Calibri" w:hAnsi="Calibri" w:cs="Calibri"/>
          <w:sz w:val="28"/>
          <w:szCs w:val="28"/>
        </w:rPr>
        <w:t>Průběžně během celého roku budeme opakovat témata, která jsme od 6. třídy probrali.</w:t>
      </w:r>
    </w:p>
    <w:sectPr w:rsidR="00A95819" w:rsidSect="000F4663">
      <w:pgSz w:w="11906" w:h="16838"/>
      <w:pgMar w:top="851" w:right="567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04"/>
        </w:tabs>
        <w:ind w:left="6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8"/>
        </w:tabs>
        <w:ind w:left="84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92"/>
        </w:tabs>
        <w:ind w:left="109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36"/>
        </w:tabs>
        <w:ind w:left="133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24"/>
        </w:tabs>
        <w:ind w:left="182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068"/>
        </w:tabs>
        <w:ind w:left="206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312"/>
        </w:tabs>
        <w:ind w:left="2312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04"/>
        </w:tabs>
        <w:ind w:left="6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8"/>
        </w:tabs>
        <w:ind w:left="84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92"/>
        </w:tabs>
        <w:ind w:left="109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36"/>
        </w:tabs>
        <w:ind w:left="133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24"/>
        </w:tabs>
        <w:ind w:left="182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068"/>
        </w:tabs>
        <w:ind w:left="206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312"/>
        </w:tabs>
        <w:ind w:left="2312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4BF346C"/>
    <w:multiLevelType w:val="hybridMultilevel"/>
    <w:tmpl w:val="C08AEE0E"/>
    <w:lvl w:ilvl="0" w:tplc="5DF4C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53DF3"/>
    <w:multiLevelType w:val="hybridMultilevel"/>
    <w:tmpl w:val="418ABDA2"/>
    <w:lvl w:ilvl="0" w:tplc="9E62A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31"/>
    <w:rsid w:val="00025217"/>
    <w:rsid w:val="00063727"/>
    <w:rsid w:val="0007003B"/>
    <w:rsid w:val="0008680A"/>
    <w:rsid w:val="000A3817"/>
    <w:rsid w:val="000F4663"/>
    <w:rsid w:val="001B2E9E"/>
    <w:rsid w:val="001B335A"/>
    <w:rsid w:val="001C3CA2"/>
    <w:rsid w:val="002C588B"/>
    <w:rsid w:val="002D5D4E"/>
    <w:rsid w:val="002E629E"/>
    <w:rsid w:val="0043557B"/>
    <w:rsid w:val="004902C6"/>
    <w:rsid w:val="005130B0"/>
    <w:rsid w:val="00515210"/>
    <w:rsid w:val="005560DD"/>
    <w:rsid w:val="005E35F1"/>
    <w:rsid w:val="005E3CC3"/>
    <w:rsid w:val="00640019"/>
    <w:rsid w:val="0069667E"/>
    <w:rsid w:val="006C7264"/>
    <w:rsid w:val="006D3B49"/>
    <w:rsid w:val="007641B6"/>
    <w:rsid w:val="00A6506C"/>
    <w:rsid w:val="00A95819"/>
    <w:rsid w:val="00B10A46"/>
    <w:rsid w:val="00B10B31"/>
    <w:rsid w:val="00B74104"/>
    <w:rsid w:val="00C534E7"/>
    <w:rsid w:val="00D4011D"/>
    <w:rsid w:val="00EB5877"/>
    <w:rsid w:val="00EB7F96"/>
    <w:rsid w:val="00EC22C1"/>
    <w:rsid w:val="00EC3BFD"/>
    <w:rsid w:val="00F24C10"/>
    <w:rsid w:val="00F91D26"/>
    <w:rsid w:val="00FD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69D98"/>
  <w15:chartTrackingRefBased/>
  <w15:docId w15:val="{39899EB5-23B9-4A31-849E-3B2F35F1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6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9667E"/>
    <w:rPr>
      <w:rFonts w:ascii="Segoe UI" w:hAnsi="Segoe UI" w:cs="Segoe UI"/>
      <w:sz w:val="18"/>
      <w:szCs w:val="18"/>
      <w:lang w:eastAsia="ar-SA"/>
    </w:rPr>
  </w:style>
  <w:style w:type="paragraph" w:customStyle="1" w:styleId="paragraph">
    <w:name w:val="paragraph"/>
    <w:basedOn w:val="Normln"/>
    <w:rsid w:val="00B10A46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ormaltextrun">
    <w:name w:val="normaltextrun"/>
    <w:rsid w:val="00B10A46"/>
  </w:style>
  <w:style w:type="character" w:customStyle="1" w:styleId="eop">
    <w:name w:val="eop"/>
    <w:rsid w:val="00B10A46"/>
  </w:style>
  <w:style w:type="character" w:customStyle="1" w:styleId="tabchar">
    <w:name w:val="tabchar"/>
    <w:rsid w:val="00B10A46"/>
  </w:style>
  <w:style w:type="character" w:customStyle="1" w:styleId="spellingerror">
    <w:name w:val="spellingerror"/>
    <w:rsid w:val="00B10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4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8" ma:contentTypeDescription="Vytvoří nový dokument" ma:contentTypeScope="" ma:versionID="567fe00d5c443db51df5dbc4c16b64ae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29426b95197ad06c6e613e054d2a4a8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072D-1825-4604-ABB1-1A5B7C31D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47189-B674-43D0-AFB3-AABE5CBD24E3}"/>
</file>

<file path=customXml/itemProps3.xml><?xml version="1.0" encoding="utf-8"?>
<ds:datastoreItem xmlns:ds="http://schemas.openxmlformats.org/officeDocument/2006/customXml" ds:itemID="{CE6E00D6-BA04-4A2C-88D2-01F8E6D34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B1BB4F-C8D1-4C56-806E-6412A4C1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plán práce</vt:lpstr>
    </vt:vector>
  </TitlesOfParts>
  <Company>Základní škola Za Alejí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plán práce</dc:title>
  <dc:subject/>
  <dc:creator>brokl</dc:creator>
  <cp:keywords/>
  <cp:lastModifiedBy>Gabriela Pavlíková</cp:lastModifiedBy>
  <cp:revision>2</cp:revision>
  <cp:lastPrinted>2020-09-07T07:36:00Z</cp:lastPrinted>
  <dcterms:created xsi:type="dcterms:W3CDTF">2021-10-20T10:11:00Z</dcterms:created>
  <dcterms:modified xsi:type="dcterms:W3CDTF">2021-10-20T10:11:00Z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