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5391" w:type="dxa"/>
        <w:tblLook w:val="04A0" w:firstRow="1" w:lastRow="0" w:firstColumn="1" w:lastColumn="0" w:noHBand="0" w:noVBand="1"/>
      </w:tblPr>
      <w:tblGrid>
        <w:gridCol w:w="788"/>
        <w:gridCol w:w="8910"/>
        <w:gridCol w:w="5693"/>
      </w:tblGrid>
      <w:tr w:rsidRPr="00CC7C1F" w:rsidR="00F277BA" w:rsidTr="6BE10F12" w14:paraId="2965856F" w14:textId="77777777">
        <w:trPr>
          <w:trHeight w:val="567" w:hRule="exact"/>
        </w:trPr>
        <w:tc>
          <w:tcPr>
            <w:tcW w:w="9698" w:type="dxa"/>
            <w:gridSpan w:val="2"/>
            <w:shd w:val="clear" w:color="auto" w:fill="D9D9D9" w:themeFill="background1" w:themeFillShade="D9"/>
            <w:tcMar/>
            <w:vAlign w:val="center"/>
          </w:tcPr>
          <w:p w:rsidRPr="00CC7C1F" w:rsidR="00F277BA" w:rsidP="00787634" w:rsidRDefault="00F277BA" w14:paraId="7C941D8B" w14:textId="6D2915B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</w:t>
            </w:r>
            <w:r w:rsidRPr="3879A38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 PLÁN (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29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.9.</w:t>
            </w:r>
            <w:r w:rsidRPr="3879A38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12</w:t>
            </w:r>
            <w:r w:rsidRPr="3879A38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10</w:t>
            </w:r>
            <w:r w:rsidRPr="3879A38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 2025)</w:t>
            </w:r>
          </w:p>
        </w:tc>
        <w:tc>
          <w:tcPr>
            <w:tcW w:w="5693" w:type="dxa"/>
            <w:shd w:val="clear" w:color="auto" w:fill="D9D9D9" w:themeFill="background1" w:themeFillShade="D9"/>
            <w:tcMar/>
            <w:vAlign w:val="center"/>
          </w:tcPr>
          <w:p w:rsidRPr="00CC7C1F" w:rsidR="00F277BA" w:rsidP="00787634" w:rsidRDefault="00F277BA" w14:paraId="593E5993" w14:textId="7777777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D45DF3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JMÉNO:</w:t>
            </w:r>
          </w:p>
          <w:p w:rsidRPr="00CC7C1F" w:rsidR="00F277BA" w:rsidP="38A033C7" w:rsidRDefault="00F277BA" w14:paraId="47FF54D0" w14:textId="6A603883">
            <w:pPr>
              <w:rPr>
                <w:rFonts w:ascii="Calibri" w:hAnsi="Calibri" w:cs="" w:asciiTheme="minorAscii" w:hAnsiTheme="minorAscii" w:cstheme="minorBidi"/>
                <w:b w:val="1"/>
                <w:bCs w:val="1"/>
                <w:sz w:val="20"/>
                <w:szCs w:val="20"/>
              </w:rPr>
            </w:pPr>
            <w:r w:rsidRPr="38A033C7" w:rsidR="00F277BA">
              <w:rPr>
                <w:rFonts w:ascii="Calibri" w:hAnsi="Calibri" w:cs="" w:asciiTheme="minorAscii" w:hAnsiTheme="minorAscii" w:cstheme="minorBidi"/>
                <w:b w:val="1"/>
                <w:bCs w:val="1"/>
                <w:sz w:val="20"/>
                <w:szCs w:val="20"/>
              </w:rPr>
              <w:t>6</w:t>
            </w:r>
            <w:r w:rsidRPr="38A033C7" w:rsidR="00F277BA">
              <w:rPr>
                <w:rFonts w:ascii="Calibri" w:hAnsi="Calibri" w:cs="" w:asciiTheme="minorAscii" w:hAnsiTheme="minorAscii" w:cstheme="minorBidi"/>
                <w:b w:val="1"/>
                <w:bCs w:val="1"/>
                <w:sz w:val="20"/>
                <w:szCs w:val="20"/>
              </w:rPr>
              <w:t xml:space="preserve">. </w:t>
            </w:r>
            <w:r w:rsidRPr="38A033C7" w:rsidR="37474CC5">
              <w:rPr>
                <w:rFonts w:ascii="Calibri" w:hAnsi="Calibri" w:cs="" w:asciiTheme="minorAscii" w:hAnsiTheme="minorAscii" w:cstheme="minorBidi"/>
                <w:b w:val="1"/>
                <w:bCs w:val="1"/>
                <w:sz w:val="20"/>
                <w:szCs w:val="20"/>
              </w:rPr>
              <w:t>C</w:t>
            </w:r>
          </w:p>
        </w:tc>
      </w:tr>
      <w:tr w:rsidRPr="00214302" w:rsidR="00F277BA" w:rsidTr="6BE10F12" w14:paraId="6F95564E" w14:textId="77777777">
        <w:tc>
          <w:tcPr>
            <w:tcW w:w="788" w:type="dxa"/>
            <w:tcBorders>
              <w:right w:val="nil"/>
            </w:tcBorders>
            <w:shd w:val="clear" w:color="auto" w:fill="D9D9D9" w:themeFill="background1" w:themeFillShade="D9"/>
            <w:tcMar/>
          </w:tcPr>
          <w:p w:rsidRPr="00CC7C1F" w:rsidR="00F277BA" w:rsidP="00787634" w:rsidRDefault="00F277BA" w14:paraId="36BCACF2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  <w:right w:val="nil"/>
            </w:tcBorders>
            <w:shd w:val="clear" w:color="auto" w:fill="D9D9D9" w:themeFill="background1" w:themeFillShade="D9"/>
            <w:tcMar/>
          </w:tcPr>
          <w:p w:rsidRPr="00CC7C1F" w:rsidR="00F277BA" w:rsidP="00787634" w:rsidRDefault="00F277BA" w14:paraId="7F438D89" w14:textId="7777777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tcBorders>
              <w:left w:val="nil"/>
            </w:tcBorders>
            <w:shd w:val="clear" w:color="auto" w:fill="D9D9D9" w:themeFill="background1" w:themeFillShade="D9"/>
            <w:tcMar/>
          </w:tcPr>
          <w:p w:rsidRPr="00214302" w:rsidR="00F277BA" w:rsidP="00787634" w:rsidRDefault="00F277BA" w14:paraId="5D99C7DD" w14:textId="7777777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D45DF3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DÚ; co si připravit, testy</w:t>
            </w:r>
          </w:p>
        </w:tc>
      </w:tr>
      <w:tr w:rsidRPr="00A268D0" w:rsidR="00F277BA" w:rsidTr="6BE10F12" w14:paraId="38962E11" w14:textId="77777777">
        <w:trPr>
          <w:trHeight w:val="690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4F1CD330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AEDF9D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JČ</w:t>
            </w:r>
          </w:p>
        </w:tc>
        <w:tc>
          <w:tcPr>
            <w:tcW w:w="8910" w:type="dxa"/>
            <w:tcMar/>
          </w:tcPr>
          <w:p w:rsidRPr="00434B81" w:rsidR="00F277BA" w:rsidP="00787634" w:rsidRDefault="00F277BA" w14:paraId="1FDEC529" w14:textId="68926AF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E7F38FA" w:rsidR="550A7E6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M: </w:t>
            </w:r>
            <w:r w:rsidRPr="6E7F38FA" w:rsidR="3E4C9D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Podstatná jména</w:t>
            </w:r>
            <w:r w:rsidRPr="6E7F38FA" w:rsidR="2DDDF89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, příprava na vstupní písemnou práci</w:t>
            </w:r>
            <w:r w:rsidRPr="6E7F38FA" w:rsidR="3E4C9DC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L: </w:t>
            </w:r>
            <w:r w:rsidRPr="6E7F38FA" w:rsidR="11E5C31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báje S: mluvený projev, </w:t>
            </w:r>
            <w:r w:rsidRPr="6E7F38FA" w:rsidR="3A5C87B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S: vypravování</w:t>
            </w:r>
          </w:p>
        </w:tc>
        <w:tc>
          <w:tcPr>
            <w:tcW w:w="5693" w:type="dxa"/>
            <w:tcMar/>
          </w:tcPr>
          <w:p w:rsidRPr="00434B81" w:rsidR="00F277BA" w:rsidP="1E28F7F9" w:rsidRDefault="00F277BA" w14:paraId="40F7D26E" w14:textId="1CBF221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1E28F7F9" w:rsidR="0A987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POZOR ZMĚNA: písemkový den bude čtvrtek</w:t>
            </w:r>
          </w:p>
          <w:p w:rsidRPr="00434B81" w:rsidR="00F277BA" w:rsidP="1E28F7F9" w:rsidRDefault="00F277BA" w14:paraId="3F635A0D" w14:textId="4862EC7F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1E28F7F9" w:rsidR="0A987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2. 10. Vstupní diktát</w:t>
            </w:r>
          </w:p>
          <w:p w:rsidRPr="00434B81" w:rsidR="00F277BA" w:rsidP="1E28F7F9" w:rsidRDefault="00F277BA" w14:paraId="403E7EE0" w14:textId="4D5C2F69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1E28F7F9" w:rsidR="0A987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9. 10. Vstupní písemná práce</w:t>
            </w:r>
          </w:p>
        </w:tc>
      </w:tr>
      <w:tr w:rsidRPr="00A268D0" w:rsidR="00F277BA" w:rsidTr="6BE10F12" w14:paraId="14BF27FA" w14:textId="77777777">
        <w:trPr>
          <w:trHeight w:val="1134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74722215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E4B28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8910" w:type="dxa"/>
            <w:tcMar/>
          </w:tcPr>
          <w:p w:rsidRPr="00434B81" w:rsidR="00F277BA" w:rsidP="77EBC404" w:rsidRDefault="00F277BA" w14:paraId="2D805D34" w14:textId="26BBEBD4">
            <w:pPr>
              <w:widowControl w:val="0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Pr="77EBC404" w:rsidR="181E78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Desetinná čísla - zápis, zaokrouhlování, sčítání a odčítání</w:t>
            </w:r>
          </w:p>
          <w:p w:rsidRPr="00434B81" w:rsidR="00F277BA" w:rsidP="77EBC404" w:rsidRDefault="00F277BA" w14:paraId="59926CA6" w14:textId="29BA18F3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</w:p>
        </w:tc>
        <w:tc>
          <w:tcPr>
            <w:tcW w:w="5693" w:type="dxa"/>
            <w:tcMar/>
          </w:tcPr>
          <w:p w:rsidRPr="00434B81" w:rsidR="00F277BA" w:rsidP="77EBC404" w:rsidRDefault="00F277BA" w14:paraId="615F013B" w14:textId="5EE561AE">
            <w:pPr>
              <w:spacing w:line="285" w:lineRule="exact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77EBC404" w:rsidR="181E787D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Pátek - písemkový den</w:t>
            </w:r>
          </w:p>
        </w:tc>
      </w:tr>
      <w:tr w:rsidRPr="00A268D0" w:rsidR="00F277BA" w:rsidTr="6BE10F12" w14:paraId="5B5218AA" w14:textId="77777777">
        <w:trPr>
          <w:trHeight w:val="1134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046D58BF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E4B28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AJ</w:t>
            </w:r>
          </w:p>
        </w:tc>
        <w:tc>
          <w:tcPr>
            <w:tcW w:w="8910" w:type="dxa"/>
            <w:tcMar/>
          </w:tcPr>
          <w:p w:rsidR="00F277BA" w:rsidP="30377EE0" w:rsidRDefault="00F277BA" w14:paraId="71F25054" w14:textId="4965CFE3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</w:pPr>
            <w:r w:rsidRPr="3B763CB4" w:rsidR="7B55E576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  <w:t>PUŠ: 0B school life</w:t>
            </w:r>
          </w:p>
          <w:p w:rsidR="588C1E24" w:rsidP="3B763CB4" w:rsidRDefault="588C1E24" w14:paraId="40DB1CBB" w14:textId="162752E5">
            <w:pPr>
              <w:pStyle w:val="Normln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B763CB4" w:rsidR="588C1E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NAP:  Alternative schools/Sports and games in the UK</w:t>
            </w:r>
          </w:p>
          <w:p w:rsidRPr="00434B81" w:rsidR="00F277BA" w:rsidP="00787634" w:rsidRDefault="00F277BA" w14:paraId="7800A883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</w:p>
        </w:tc>
        <w:tc>
          <w:tcPr>
            <w:tcW w:w="5693" w:type="dxa"/>
            <w:tcMar/>
          </w:tcPr>
          <w:p w:rsidR="7B55E576" w:rsidP="30377EE0" w:rsidRDefault="7B55E576" w14:paraId="4DDFAB75" w14:textId="02D4B956">
            <w:pPr>
              <w:pStyle w:val="Standard"/>
              <w:ind w:right="111"/>
              <w:jc w:val="both"/>
            </w:pPr>
            <w:r w:rsidR="7B55E576">
              <w:rPr/>
              <w:t xml:space="preserve">PUŠ: 7th </w:t>
            </w:r>
            <w:r w:rsidR="7B55E576">
              <w:rPr/>
              <w:t>Oct</w:t>
            </w:r>
            <w:r w:rsidR="7B55E576">
              <w:rPr/>
              <w:t xml:space="preserve">: </w:t>
            </w:r>
            <w:r w:rsidR="7B55E576">
              <w:rPr/>
              <w:t>speaking</w:t>
            </w:r>
            <w:r w:rsidR="7B55E576">
              <w:rPr/>
              <w:t xml:space="preserve"> – Wh- questions</w:t>
            </w:r>
          </w:p>
          <w:p w:rsidRPr="00434B81" w:rsidR="00F277BA" w:rsidP="00787634" w:rsidRDefault="00F277BA" w14:paraId="4C4DAF7C" w14:textId="79DA78E5">
            <w:pPr>
              <w:pStyle w:val="Standard"/>
              <w:ind w:right="111"/>
              <w:jc w:val="both"/>
            </w:pPr>
            <w:r w:rsidR="109689BE">
              <w:rPr/>
              <w:t xml:space="preserve">PUŠ: 9th </w:t>
            </w:r>
            <w:r w:rsidR="109689BE">
              <w:rPr/>
              <w:t>Oct</w:t>
            </w:r>
            <w:r w:rsidR="109689BE">
              <w:rPr/>
              <w:t xml:space="preserve">: </w:t>
            </w:r>
            <w:r w:rsidR="109689BE">
              <w:rPr/>
              <w:t>checking</w:t>
            </w:r>
            <w:r w:rsidR="109689BE">
              <w:rPr/>
              <w:t xml:space="preserve"> workbook 0B </w:t>
            </w:r>
            <w:r w:rsidR="109689BE">
              <w:rPr/>
              <w:t>pages</w:t>
            </w:r>
            <w:r w:rsidR="109689BE">
              <w:rPr/>
              <w:t xml:space="preserve"> 12-15</w:t>
            </w:r>
          </w:p>
        </w:tc>
      </w:tr>
      <w:tr w:rsidRPr="00A268D0" w:rsidR="00F277BA" w:rsidTr="6BE10F12" w14:paraId="01ECCE12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77890BD2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7F1B2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72266323" w:rsidRDefault="00F277BA" w14:paraId="7228DCDB" w14:textId="16C7750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</w:pPr>
            <w:r w:rsidRPr="72266323" w:rsidR="0E2D0B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Základní podmínky života, buňka</w:t>
            </w:r>
          </w:p>
          <w:p w:rsidRPr="00434B81" w:rsidR="00F277BA" w:rsidP="00787634" w:rsidRDefault="00F277BA" w14:paraId="5F975DDD" w14:textId="0E8BEB8A"/>
        </w:tc>
        <w:tc>
          <w:tcPr>
            <w:tcW w:w="5693" w:type="dxa"/>
            <w:tcMar/>
            <w:vAlign w:val="center"/>
          </w:tcPr>
          <w:p w:rsidRPr="00434B81" w:rsidR="00F277BA" w:rsidP="00787634" w:rsidRDefault="00F277BA" w14:paraId="4CF8DAC0" w14:textId="77777777">
            <w:pPr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</w:p>
        </w:tc>
      </w:tr>
      <w:tr w:rsidRPr="00A268D0" w:rsidR="00F277BA" w:rsidTr="6BE10F12" w14:paraId="6D4CF9CC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74AA459A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7F1B2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6BE10F12" w:rsidRDefault="00F277BA" w14:paraId="433D2693" w14:textId="09495D66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BE10F12" w:rsidR="3718ECA2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Síla a její měření</w:t>
            </w:r>
          </w:p>
        </w:tc>
        <w:tc>
          <w:tcPr>
            <w:tcW w:w="5693" w:type="dxa"/>
            <w:tcMar/>
            <w:vAlign w:val="center"/>
          </w:tcPr>
          <w:p w:rsidRPr="00434B81" w:rsidR="00F277BA" w:rsidP="6BE10F12" w:rsidRDefault="00F277BA" w14:paraId="1BFDA91A" w14:textId="2C9AD8EA">
            <w:pPr>
              <w:pStyle w:val="Normln"/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</w:rPr>
            </w:pPr>
            <w:r w:rsidRPr="6BE10F12" w:rsidR="6BE10F12"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</w:rPr>
              <w:t xml:space="preserve">1. </w:t>
            </w:r>
            <w:r w:rsidRPr="6BE10F12" w:rsidR="4377DAE4"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</w:rPr>
              <w:t xml:space="preserve">10. </w:t>
            </w:r>
            <w:r w:rsidRPr="6BE10F12" w:rsidR="4377DAE4"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</w:rPr>
              <w:t>Test - Látky</w:t>
            </w:r>
            <w:r w:rsidRPr="6BE10F12" w:rsidR="4377DAE4">
              <w:rPr>
                <w:rFonts w:ascii="Calibri" w:hAnsi="Calibri" w:eastAsia="" w:cs="Calibri" w:asciiTheme="minorAscii" w:hAnsiTheme="minorAscii" w:eastAsiaTheme="minorEastAsia" w:cstheme="minorAscii"/>
                <w:sz w:val="22"/>
                <w:szCs w:val="22"/>
              </w:rPr>
              <w:t xml:space="preserve"> a tělesa, částicové složení látek</w:t>
            </w:r>
          </w:p>
        </w:tc>
      </w:tr>
      <w:tr w:rsidRPr="00A268D0" w:rsidR="00F277BA" w:rsidTr="6BE10F12" w14:paraId="2B91B4F8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3D17FF85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AEDF9D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00787634" w:rsidRDefault="00F277BA" w14:paraId="5CB26742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Pr="00434B81" w:rsidR="00F277BA" w:rsidP="00787634" w:rsidRDefault="00F277BA" w14:paraId="433035EE" w14:textId="77777777">
            <w:pPr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</w:p>
        </w:tc>
      </w:tr>
      <w:tr w:rsidRPr="00A268D0" w:rsidR="00F277BA" w:rsidTr="6BE10F12" w14:paraId="3BE0F745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0FD848D7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46E7C7EC" w:rsidRDefault="00F277BA" w14:paraId="776F232A" w14:textId="4DC07110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46E7C7EC" w:rsidR="731C0520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Pravěk - doba</w:t>
            </w:r>
            <w:r w:rsidRPr="46E7C7EC" w:rsidR="731C0520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 kamenná</w:t>
            </w:r>
          </w:p>
        </w:tc>
        <w:tc>
          <w:tcPr>
            <w:tcW w:w="5693" w:type="dxa"/>
            <w:tcMar/>
            <w:vAlign w:val="center"/>
          </w:tcPr>
          <w:p w:rsidRPr="00434B81" w:rsidR="00F277BA" w:rsidP="46E7C7EC" w:rsidRDefault="00F277BA" w14:paraId="7DA4F1E6" w14:textId="34D49C16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46E7C7EC" w:rsidR="731C0520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29.9. </w:t>
            </w:r>
            <w:r w:rsidRPr="46E7C7EC" w:rsidR="731C0520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prověrka - Úvod</w:t>
            </w:r>
            <w:r w:rsidRPr="46E7C7EC" w:rsidR="731C0520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 do učiva dějepisu</w:t>
            </w:r>
          </w:p>
        </w:tc>
      </w:tr>
      <w:tr w:rsidRPr="00A268D0" w:rsidR="00F277BA" w:rsidTr="6BE10F12" w14:paraId="0F6820DE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407AEF8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1B4D775F" w:rsidRDefault="00F277BA" w14:paraId="4742EEBF" w14:textId="47F474B5">
            <w:pPr>
              <w:widowControl w:val="0"/>
              <w:spacing w:after="0" w:line="240" w:lineRule="auto"/>
            </w:pPr>
            <w:r w:rsidRPr="1B4D775F" w:rsidR="0C0C6C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Život v čase - vnímání času, měření času. Kalendář, historický vývoj kalendáře. </w:t>
            </w:r>
            <w:r w:rsidRPr="1B4D775F" w:rsidR="0C0C6C5E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693" w:type="dxa"/>
            <w:tcMar/>
            <w:vAlign w:val="center"/>
          </w:tcPr>
          <w:p w:rsidRPr="00434B81" w:rsidR="00F277BA" w:rsidP="00787634" w:rsidRDefault="00F277BA" w14:paraId="6DCDE8C8" w14:textId="77777777">
            <w:pPr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</w:p>
        </w:tc>
      </w:tr>
      <w:tr w:rsidRPr="00A268D0" w:rsidR="00F277BA" w:rsidTr="6BE10F12" w14:paraId="41C28BBF" w14:textId="77777777">
        <w:trPr>
          <w:trHeight w:val="52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28C1A0D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6BE10F12" w:rsidRDefault="00F277BA" w14:paraId="2743464C" w14:textId="116F3FB7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BE10F12" w:rsidR="75583160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Algoritmy a programování</w:t>
            </w:r>
          </w:p>
        </w:tc>
        <w:tc>
          <w:tcPr>
            <w:tcW w:w="5693" w:type="dxa"/>
            <w:tcMar/>
            <w:vAlign w:val="center"/>
          </w:tcPr>
          <w:p w:rsidRPr="00434B81" w:rsidR="00F277BA" w:rsidP="00787634" w:rsidRDefault="00F277BA" w14:paraId="5AEC9950" w14:textId="77777777">
            <w:pPr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</w:p>
        </w:tc>
      </w:tr>
      <w:tr w:rsidR="00F277BA" w:rsidTr="6BE10F12" w14:paraId="22DDE31D" w14:textId="77777777">
        <w:trPr>
          <w:trHeight w:val="397"/>
        </w:trPr>
        <w:tc>
          <w:tcPr>
            <w:tcW w:w="788" w:type="dxa"/>
            <w:tcMar/>
            <w:vAlign w:val="center"/>
          </w:tcPr>
          <w:p w:rsidR="00F277BA" w:rsidP="00787634" w:rsidRDefault="00F277BA" w14:paraId="5F77F7A0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MIU</w:t>
            </w:r>
          </w:p>
        </w:tc>
        <w:tc>
          <w:tcPr>
            <w:tcW w:w="8910" w:type="dxa"/>
            <w:tcMar/>
            <w:vAlign w:val="center"/>
          </w:tcPr>
          <w:p w:rsidR="00F277BA" w:rsidP="00787634" w:rsidRDefault="00F277BA" w14:paraId="18639BC8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="00F277BA" w:rsidP="00787634" w:rsidRDefault="00F277BA" w14:paraId="405BF54A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A268D0" w:rsidR="00F277BA" w:rsidTr="6BE10F12" w14:paraId="42E408C7" w14:textId="77777777">
        <w:trPr>
          <w:trHeight w:val="434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355E911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00787634" w:rsidRDefault="00F277BA" w14:paraId="07F14374" w14:textId="105EE6A1">
            <w:r w:rsidR="5350E5F0">
              <w:rPr/>
              <w:t>Píseň a její takt, tempo a rytmus. Stupnice a tónina.</w:t>
            </w:r>
          </w:p>
        </w:tc>
        <w:tc>
          <w:tcPr>
            <w:tcW w:w="5693" w:type="dxa"/>
            <w:tcMar/>
            <w:vAlign w:val="center"/>
          </w:tcPr>
          <w:p w:rsidRPr="00434B81" w:rsidR="00F277BA" w:rsidP="00787634" w:rsidRDefault="00F277BA" w14:paraId="4DB564AC" w14:textId="63876E1F">
            <w:pPr>
              <w:spacing w:line="240" w:lineRule="exact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0E0FFE86" w:rsidR="5350E5F0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Hodnocené kritérium: Rozliší rytmus a metrum písně</w:t>
            </w:r>
          </w:p>
        </w:tc>
      </w:tr>
      <w:tr w:rsidRPr="00A268D0" w:rsidR="00F277BA" w:rsidTr="6BE10F12" w14:paraId="0121D733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4131A28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6A38C166" w:rsidRDefault="00F277BA" w14:paraId="28349532" w14:textId="724D80BE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A38C166" w:rsidR="33FC19D9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SH a SG</w:t>
            </w:r>
          </w:p>
        </w:tc>
        <w:tc>
          <w:tcPr>
            <w:tcW w:w="5693" w:type="dxa"/>
            <w:tcMar/>
            <w:vAlign w:val="center"/>
          </w:tcPr>
          <w:p w:rsidRPr="00434B81" w:rsidR="00F277BA" w:rsidP="6A38C166" w:rsidRDefault="00F277BA" w14:paraId="044C6095" w14:textId="69DF6FBD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6A38C166" w:rsidR="33FC19D9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KH - pravidla</w:t>
            </w:r>
          </w:p>
        </w:tc>
      </w:tr>
      <w:tr w:rsidRPr="00A268D0" w:rsidR="00F277BA" w:rsidTr="6BE10F12" w14:paraId="5032BF9E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0A49734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VV</w:t>
            </w:r>
          </w:p>
        </w:tc>
        <w:tc>
          <w:tcPr>
            <w:tcW w:w="8910" w:type="dxa"/>
            <w:tcMar/>
            <w:vAlign w:val="center"/>
          </w:tcPr>
          <w:p w:rsidRPr="00434B81" w:rsidR="00F277BA" w:rsidP="00787634" w:rsidRDefault="00F277BA" w14:paraId="3ED93E85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Pr="00434B81" w:rsidR="00F277BA" w:rsidP="00787634" w:rsidRDefault="00F277BA" w14:paraId="2F4048B9" w14:textId="77777777">
            <w:pPr>
              <w:spacing w:line="285" w:lineRule="exact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A268D0" w:rsidR="00F277BA" w:rsidTr="6BE10F12" w14:paraId="1ED42901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45EDE5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PV</w:t>
            </w:r>
          </w:p>
        </w:tc>
        <w:tc>
          <w:tcPr>
            <w:tcW w:w="8910" w:type="dxa"/>
            <w:tcMar/>
            <w:vAlign w:val="center"/>
          </w:tcPr>
          <w:p w:rsidR="00F277BA" w:rsidP="4692283D" w:rsidRDefault="00F277BA" w14:paraId="527C80A0" w14:textId="670A5948">
            <w:pPr>
              <w:widowControl w:val="0"/>
              <w:spacing w:after="0" w:line="285" w:lineRule="exact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Pr="4692283D" w:rsidR="3C3484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Práce na školním pozemku (při nepříznivém počasí - třída)</w:t>
            </w:r>
          </w:p>
        </w:tc>
        <w:tc>
          <w:tcPr>
            <w:tcW w:w="5693" w:type="dxa"/>
            <w:tcMar/>
            <w:vAlign w:val="center"/>
          </w:tcPr>
          <w:p w:rsidR="00F277BA" w:rsidP="00787634" w:rsidRDefault="00F277BA" w14:paraId="0D5F5F35" w14:textId="2418E0D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692283D" w:rsidR="3C34841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Prac</w:t>
            </w:r>
            <w:r w:rsidRPr="4692283D" w:rsidR="3C34841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. oděv, rukavice, sešit, psací a kreslící potřeby</w:t>
            </w:r>
          </w:p>
        </w:tc>
      </w:tr>
      <w:tr w:rsidRPr="00A268D0" w:rsidR="00F277BA" w:rsidTr="6BE10F12" w14:paraId="751348A3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F277BA" w:rsidP="00787634" w:rsidRDefault="00F277BA" w14:paraId="4C35E06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</w:t>
            </w:r>
          </w:p>
        </w:tc>
        <w:tc>
          <w:tcPr>
            <w:tcW w:w="8910" w:type="dxa"/>
            <w:tcMar/>
            <w:vAlign w:val="center"/>
          </w:tcPr>
          <w:p w:rsidR="00F277BA" w:rsidP="00787634" w:rsidRDefault="00F277BA" w14:paraId="49EED5D7" w14:textId="77777777">
            <w:pPr>
              <w:spacing w:line="285" w:lineRule="exact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="00F277BA" w:rsidP="00787634" w:rsidRDefault="00F277BA" w14:paraId="6A8E6DB2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A268D0" w:rsidR="00F277BA" w:rsidTr="6BE10F12" w14:paraId="5475155A" w14:textId="77777777">
        <w:trPr>
          <w:trHeight w:val="397"/>
        </w:trPr>
        <w:tc>
          <w:tcPr>
            <w:tcW w:w="788" w:type="dxa"/>
            <w:tcMar/>
            <w:vAlign w:val="center"/>
          </w:tcPr>
          <w:p w:rsidR="00F277BA" w:rsidP="00787634" w:rsidRDefault="00F277BA" w14:paraId="7FD682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LOG</w:t>
            </w:r>
          </w:p>
        </w:tc>
        <w:tc>
          <w:tcPr>
            <w:tcW w:w="8910" w:type="dxa"/>
            <w:tcMar/>
            <w:vAlign w:val="center"/>
          </w:tcPr>
          <w:p w:rsidR="00F277BA" w:rsidP="00787634" w:rsidRDefault="00F277BA" w14:paraId="635A9C35" w14:textId="77777777">
            <w:pPr>
              <w:spacing w:line="285" w:lineRule="exact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="00F277BA" w:rsidP="00787634" w:rsidRDefault="00F277BA" w14:paraId="26278063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A268D0" w:rsidR="00F277BA" w:rsidTr="6BE10F12" w14:paraId="47333E9F" w14:textId="77777777">
        <w:tc>
          <w:tcPr>
            <w:tcW w:w="15391" w:type="dxa"/>
            <w:gridSpan w:val="3"/>
            <w:tcMar/>
          </w:tcPr>
          <w:p w:rsidRPr="00963AAE" w:rsidR="00F277BA" w:rsidP="00787634" w:rsidRDefault="00F277BA" w14:paraId="2AC1112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7459CCF3" w:rsidR="00F277BA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>Prostor pro učitele:</w:t>
            </w:r>
          </w:p>
          <w:p w:rsidRPr="00434B81" w:rsidR="00F277BA" w:rsidP="7459CCF3" w:rsidRDefault="00F277BA" w14:paraId="77857F4A" w14:textId="42C34DD0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7459CCF3" w:rsidR="644EE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Vybíráme 300 Kč na SRPŠ (do konce listopadu)</w:t>
            </w:r>
          </w:p>
          <w:p w:rsidRPr="00434B81" w:rsidR="00F277BA" w:rsidP="7459CCF3" w:rsidRDefault="00F277BA" w14:paraId="09AA5988" w14:textId="3D2A6145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Pr="00434B81" w:rsidR="00F277BA" w:rsidP="7459CCF3" w:rsidRDefault="00F277BA" w14:paraId="0ADAF555" w14:textId="318D7C7B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7459CCF3" w:rsidR="644EE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3.10. </w:t>
            </w:r>
            <w:r w:rsidRPr="7459CCF3" w:rsidR="644EE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Volby - zkrácené</w:t>
            </w:r>
            <w:r w:rsidRPr="7459CCF3" w:rsidR="644EE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</w:t>
            </w:r>
            <w:r w:rsidRPr="7459CCF3" w:rsidR="644EE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vyučování - konec</w:t>
            </w:r>
            <w:r w:rsidRPr="7459CCF3" w:rsidR="644EE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12.15</w:t>
            </w:r>
          </w:p>
          <w:p w:rsidRPr="00434B81" w:rsidR="00F277BA" w:rsidP="7459CCF3" w:rsidRDefault="00F277BA" w14:paraId="67D4CE84" w14:textId="70F17EB8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Pr="00434B81" w:rsidR="00F277BA" w:rsidP="7459CCF3" w:rsidRDefault="00F277BA" w14:paraId="18D57B15" w14:textId="18241FBE">
            <w:pPr>
              <w:widowControl w:val="0"/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459CCF3" w:rsidR="644EE6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Děti si budou moci opět objednávat oblečení se školním znakem.</w:t>
            </w:r>
          </w:p>
          <w:p w:rsidRPr="00434B81" w:rsidR="00F277BA" w:rsidP="7459CCF3" w:rsidRDefault="00F277BA" w14:paraId="159D30B4" w14:textId="49B341C4">
            <w:pPr>
              <w:widowControl w:val="0"/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459CCF3" w:rsidR="644EE6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Eshop </w:t>
            </w:r>
            <w:r w:rsidRPr="7459CCF3" w:rsidR="644EE6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bude spuštěný</w:t>
            </w:r>
            <w:r w:rsidRPr="7459CCF3" w:rsidR="644EE6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na adrese </w:t>
            </w:r>
            <w:hyperlink r:id="Rcc993c229ddc49bb">
              <w:r w:rsidRPr="7459CCF3" w:rsidR="644EE62A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cs-CZ"/>
                </w:rPr>
                <w:t>https://www.kraloveskoly.cz/zszaaleji/</w:t>
              </w:r>
            </w:hyperlink>
            <w:r w:rsidRPr="7459CCF3" w:rsidR="644EE6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7459CCF3" w:rsidR="644EE6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od 2. 10. 2025</w:t>
            </w:r>
          </w:p>
          <w:p w:rsidRPr="00434B81" w:rsidR="00F277BA" w:rsidP="7459CCF3" w:rsidRDefault="00F277BA" w14:paraId="44B619C4" w14:textId="55AA1AF8">
            <w:pPr>
              <w:widowControl w:val="0"/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459CCF3" w:rsidR="644EE6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Objednávání bude možné až do:</w:t>
            </w:r>
            <w:r w:rsidRPr="7459CCF3" w:rsidR="644EE6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22. 10. 2025</w:t>
            </w:r>
          </w:p>
          <w:p w:rsidRPr="00434B81" w:rsidR="00F277BA" w:rsidP="00787634" w:rsidRDefault="00F277BA" w14:paraId="4BBC2836" w14:textId="3DC00411"/>
          <w:p w:rsidRPr="00434B81" w:rsidR="00F277BA" w:rsidP="00787634" w:rsidRDefault="00F277BA" w14:paraId="0C5F830D" w14:textId="77777777"/>
        </w:tc>
      </w:tr>
      <w:tr w:rsidRPr="00CC7C1F" w:rsidR="00F277BA" w:rsidTr="6BE10F12" w14:paraId="55B03973" w14:textId="77777777">
        <w:tc>
          <w:tcPr>
            <w:tcW w:w="15391" w:type="dxa"/>
            <w:gridSpan w:val="3"/>
            <w:tcMar/>
          </w:tcPr>
          <w:p w:rsidR="00F277BA" w:rsidP="00787634" w:rsidRDefault="00F277BA" w14:paraId="13F63CBF" w14:textId="77777777">
            <w:pPr>
              <w:pStyle w:val="paragraph"/>
              <w:spacing w:before="0" w:after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Prostor pro rodiče:</w:t>
            </w:r>
            <w:r w:rsidRPr="00434B8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434B81" w:rsidR="00F277BA" w:rsidP="00787634" w:rsidRDefault="00F277BA" w14:paraId="68851CD6" w14:textId="77777777">
            <w:pPr>
              <w:pStyle w:val="paragraph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33322" w:rsidRDefault="00F33322" w14:paraId="5F761000" w14:textId="77777777"/>
    <w:sectPr w:rsidR="00F33322" w:rsidSect="00F277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9a707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BA"/>
    <w:rsid w:val="00F277BA"/>
    <w:rsid w:val="00F33322"/>
    <w:rsid w:val="0A987CF4"/>
    <w:rsid w:val="0C0C6C5E"/>
    <w:rsid w:val="0D3399B5"/>
    <w:rsid w:val="0E0FFE86"/>
    <w:rsid w:val="0E2D0BFE"/>
    <w:rsid w:val="0E89908B"/>
    <w:rsid w:val="0E95573B"/>
    <w:rsid w:val="0F2AC587"/>
    <w:rsid w:val="109689BE"/>
    <w:rsid w:val="11E5C312"/>
    <w:rsid w:val="165CD2D6"/>
    <w:rsid w:val="181E787D"/>
    <w:rsid w:val="1B4D775F"/>
    <w:rsid w:val="1E28F7F9"/>
    <w:rsid w:val="2DDDF893"/>
    <w:rsid w:val="30351264"/>
    <w:rsid w:val="30377EE0"/>
    <w:rsid w:val="33FC19D9"/>
    <w:rsid w:val="36EB8277"/>
    <w:rsid w:val="3718ECA2"/>
    <w:rsid w:val="37474CC5"/>
    <w:rsid w:val="38A033C7"/>
    <w:rsid w:val="3A5C87BE"/>
    <w:rsid w:val="3B763CB4"/>
    <w:rsid w:val="3C34841C"/>
    <w:rsid w:val="3E4C9DC2"/>
    <w:rsid w:val="40C29995"/>
    <w:rsid w:val="4377DAE4"/>
    <w:rsid w:val="4692283D"/>
    <w:rsid w:val="46E7C7EC"/>
    <w:rsid w:val="5350E5F0"/>
    <w:rsid w:val="550A7E69"/>
    <w:rsid w:val="588C1E24"/>
    <w:rsid w:val="5A1FE178"/>
    <w:rsid w:val="644EE62A"/>
    <w:rsid w:val="69F29B42"/>
    <w:rsid w:val="6A38C166"/>
    <w:rsid w:val="6BE10F12"/>
    <w:rsid w:val="6BE4E129"/>
    <w:rsid w:val="6E7F38FA"/>
    <w:rsid w:val="72266323"/>
    <w:rsid w:val="7317FA78"/>
    <w:rsid w:val="731C0520"/>
    <w:rsid w:val="7459CCF3"/>
    <w:rsid w:val="75583160"/>
    <w:rsid w:val="76D0C9AE"/>
    <w:rsid w:val="777E03A7"/>
    <w:rsid w:val="77EBC404"/>
    <w:rsid w:val="792BE0D4"/>
    <w:rsid w:val="792BE0D4"/>
    <w:rsid w:val="7B55E576"/>
    <w:rsid w:val="7D9CA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6365"/>
  <w15:chartTrackingRefBased/>
  <w15:docId w15:val="{2297409C-0F21-432A-B7F2-0CC35A89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277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eastAsia="cs-CZ" w:bidi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rsid w:val="00F277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eastAsia="cs-CZ" w:bidi="cs-CZ"/>
    </w:rPr>
  </w:style>
  <w:style w:type="table" w:styleId="Mkatabulky">
    <w:name w:val="Table Grid"/>
    <w:basedOn w:val="Normlntabulka"/>
    <w:uiPriority w:val="59"/>
    <w:rsid w:val="00F277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eastAsia="cs-CZ" w:bidi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ln"/>
    <w:rsid w:val="00F277B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character" w:styleId="normaltextrun" w:customStyle="1">
    <w:name w:val="normaltextrun"/>
    <w:basedOn w:val="Standardnpsmoodstavce"/>
    <w:rsid w:val="00F277BA"/>
  </w:style>
  <w:style w:type="character" w:styleId="Hyperlink">
    <w:uiPriority w:val="99"/>
    <w:name w:val="Hyperlink"/>
    <w:basedOn w:val="Standardnpsmoodstavce"/>
    <w:unhideWhenUsed/>
    <w:rsid w:val="7459CCF3"/>
    <w:rPr>
      <w:color w:val="0563C1"/>
      <w:u w:val="single"/>
    </w:rPr>
  </w:style>
  <w:style w:type="paragraph" w:styleId="ListParagraph">
    <w:uiPriority w:val="34"/>
    <w:name w:val="List Paragraph"/>
    <w:basedOn w:val="Normln"/>
    <w:qFormat/>
    <w:rsid w:val="6BE10F1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kraloveskoly.cz/zszaaleji/" TargetMode="External" Id="Rcc993c229ddc49bb" /><Relationship Type="http://schemas.openxmlformats.org/officeDocument/2006/relationships/numbering" Target="numbering.xml" Id="R7d31d6b2b0494be1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22696EDB040478C126F875F0971A5" ma:contentTypeVersion="13" ma:contentTypeDescription="Vytvoří nový dokument" ma:contentTypeScope="" ma:versionID="57290deecc7dc11aad087da42811e78d">
  <xsd:schema xmlns:xsd="http://www.w3.org/2001/XMLSchema" xmlns:xs="http://www.w3.org/2001/XMLSchema" xmlns:p="http://schemas.microsoft.com/office/2006/metadata/properties" xmlns:ns2="7fb8f1b7-5ec2-4651-b619-defaf36e4a11" xmlns:ns3="78346fe0-a9ce-4eaf-a7e5-79cd7e7e601b" xmlns:ns4="50d9c3aa-27c4-4fd2-8162-5c5dc298a314" targetNamespace="http://schemas.microsoft.com/office/2006/metadata/properties" ma:root="true" ma:fieldsID="56bc606a94c030c09aeca606a81ad52c" ns2:_="" ns3:_="" ns4:_="">
    <xsd:import namespace="7fb8f1b7-5ec2-4651-b619-defaf36e4a11"/>
    <xsd:import namespace="78346fe0-a9ce-4eaf-a7e5-79cd7e7e601b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f1b7-5ec2-4651-b619-defaf36e4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46fe0-a9ce-4eaf-a7e5-79cd7e7e6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9c55f8a-dc7b-4cbe-8c90-f4d6d99ce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9c3aa-27c4-4fd2-8162-5c5dc298a314" xsi:nil="true"/>
    <lcf76f155ced4ddcb4097134ff3c332f xmlns="78346fe0-a9ce-4eaf-a7e5-79cd7e7e6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DDFCF-431B-44C9-B2F2-1B470FAFA9E9}"/>
</file>

<file path=customXml/itemProps2.xml><?xml version="1.0" encoding="utf-8"?>
<ds:datastoreItem xmlns:ds="http://schemas.openxmlformats.org/officeDocument/2006/customXml" ds:itemID="{1C3D3CF9-BFBE-4FFE-8E06-4A30E3FE4CE2}"/>
</file>

<file path=customXml/itemProps3.xml><?xml version="1.0" encoding="utf-8"?>
<ds:datastoreItem xmlns:ds="http://schemas.openxmlformats.org/officeDocument/2006/customXml" ds:itemID="{506C0272-2848-46B4-AD15-C8710642DD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Petra Grebeníčková</dc:creator>
  <keywords/>
  <dc:description/>
  <lastModifiedBy>Dalibor Valenta</lastModifiedBy>
  <revision>15</revision>
  <dcterms:created xsi:type="dcterms:W3CDTF">2025-08-27T06:19:00.0000000Z</dcterms:created>
  <dcterms:modified xsi:type="dcterms:W3CDTF">2025-09-26T07:01:56.6235348Z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0x01010008422696EDB040478C126F875F0971A5</vt:lpwstr>
  </property>
  <property fmtid="{D5CDD505-2E9C-101B-9397-08002B2CF9AE}" pid="3" name="MediaServiceImageTags">
    <vt:lpwstr/>
  </property>
</Properties>
</file>